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D58" w14:textId="77777777" w:rsidR="00AB30A5" w:rsidRDefault="00AB30A5" w:rsidP="00A965D2">
      <w:pPr>
        <w:spacing w:after="0" w:line="240" w:lineRule="auto"/>
        <w:rPr>
          <w:rFonts w:ascii="Calibri" w:eastAsia="Times New Roman" w:hAnsi="Calibri" w:cs="Calibri"/>
          <w:color w:val="000000"/>
        </w:rPr>
      </w:pPr>
    </w:p>
    <w:p w14:paraId="45479678" w14:textId="77777777" w:rsidR="00AB30A5" w:rsidRDefault="00AB30A5" w:rsidP="00A965D2">
      <w:pPr>
        <w:spacing w:after="0" w:line="240" w:lineRule="auto"/>
        <w:rPr>
          <w:rFonts w:ascii="Calibri" w:eastAsia="Times New Roman" w:hAnsi="Calibri" w:cs="Calibri"/>
          <w:color w:val="000000"/>
        </w:rPr>
      </w:pPr>
    </w:p>
    <w:p w14:paraId="614A8338" w14:textId="2635F548" w:rsidR="00AB30A5" w:rsidRDefault="00AB30A5" w:rsidP="00507077">
      <w:pPr>
        <w:spacing w:after="0" w:line="240" w:lineRule="auto"/>
        <w:jc w:val="center"/>
        <w:rPr>
          <w:rFonts w:ascii="Calibri" w:eastAsia="Times New Roman" w:hAnsi="Calibri" w:cs="Calibri"/>
          <w:color w:val="000000"/>
        </w:rPr>
      </w:pPr>
      <w:r>
        <w:rPr>
          <w:rFonts w:cs="Calibri"/>
          <w:b/>
          <w:bCs/>
          <w:noProof/>
          <w:color w:val="000000"/>
        </w:rPr>
        <w:drawing>
          <wp:inline distT="0" distB="0" distL="0" distR="0" wp14:anchorId="04D94927" wp14:editId="1ED80CAD">
            <wp:extent cx="2184400" cy="728133"/>
            <wp:effectExtent l="0" t="0" r="0" b="0"/>
            <wp:docPr id="7" name="Picture 7" descr="C:\Users\vbloy\AppData\Local\Temp\Temp1_PGC-logos_2020_ENG-FR.zip\PGC-logos_2020_ENG-FR\ENGLISH\web\PGC_logo_rgb_72dp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Temp\Temp1_PGC-logos_2020_ENG-FR.zip\PGC-logos_2020_ENG-FR\ENGLISH\web\PGC_logo_rgb_72dpi_ENG.pn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2184400" cy="728133"/>
                    </a:xfrm>
                    <a:prstGeom prst="rect">
                      <a:avLst/>
                    </a:prstGeom>
                    <a:noFill/>
                    <a:ln>
                      <a:noFill/>
                    </a:ln>
                  </pic:spPr>
                </pic:pic>
              </a:graphicData>
            </a:graphic>
          </wp:inline>
        </w:drawing>
      </w:r>
    </w:p>
    <w:p w14:paraId="43AD1020" w14:textId="7CA2E99B" w:rsidR="00AB30A5" w:rsidRDefault="00AB30A5" w:rsidP="00507077">
      <w:pPr>
        <w:spacing w:after="0" w:line="240" w:lineRule="auto"/>
        <w:jc w:val="center"/>
        <w:rPr>
          <w:rFonts w:ascii="Calibri" w:eastAsia="Times New Roman" w:hAnsi="Calibri" w:cs="Calibri"/>
          <w:b/>
          <w:bCs/>
          <w:color w:val="000000"/>
          <w:sz w:val="32"/>
          <w:szCs w:val="32"/>
        </w:rPr>
      </w:pPr>
      <w:r w:rsidRPr="0023196E">
        <w:rPr>
          <w:rFonts w:ascii="Calibri" w:eastAsia="Times New Roman" w:hAnsi="Calibri" w:cs="Calibri"/>
          <w:b/>
          <w:bCs/>
          <w:color w:val="000000"/>
          <w:sz w:val="32"/>
          <w:szCs w:val="32"/>
        </w:rPr>
        <w:t>PAUL GAUGUIN CRUISES VOTED #1 SMALL-SHIP</w:t>
      </w:r>
      <w:r w:rsidR="002C3B5D">
        <w:rPr>
          <w:rFonts w:ascii="Calibri" w:eastAsia="Times New Roman" w:hAnsi="Calibri" w:cs="Calibri"/>
          <w:b/>
          <w:bCs/>
          <w:color w:val="000000"/>
          <w:sz w:val="32"/>
          <w:szCs w:val="32"/>
        </w:rPr>
        <w:t xml:space="preserve"> OCEAN</w:t>
      </w:r>
      <w:r w:rsidR="00DA1B96">
        <w:rPr>
          <w:rFonts w:ascii="Calibri" w:eastAsia="Times New Roman" w:hAnsi="Calibri" w:cs="Calibri"/>
          <w:b/>
          <w:bCs/>
          <w:color w:val="000000"/>
          <w:sz w:val="32"/>
          <w:szCs w:val="32"/>
        </w:rPr>
        <w:t xml:space="preserve"> CRUISE LINE</w:t>
      </w:r>
      <w:r w:rsidRPr="0023196E">
        <w:rPr>
          <w:rFonts w:ascii="Calibri" w:eastAsia="Times New Roman" w:hAnsi="Calibri" w:cs="Calibri"/>
          <w:b/>
          <w:bCs/>
          <w:color w:val="000000"/>
          <w:sz w:val="32"/>
          <w:szCs w:val="32"/>
        </w:rPr>
        <w:t xml:space="preserve"> IN </w:t>
      </w:r>
      <w:r w:rsidRPr="0030169F">
        <w:rPr>
          <w:rFonts w:ascii="Calibri" w:eastAsia="Times New Roman" w:hAnsi="Calibri" w:cs="Calibri"/>
          <w:b/>
          <w:bCs/>
          <w:i/>
          <w:iCs/>
          <w:color w:val="000000"/>
          <w:sz w:val="32"/>
          <w:szCs w:val="32"/>
        </w:rPr>
        <w:t xml:space="preserve">TRAVEL </w:t>
      </w:r>
      <w:r w:rsidR="00EE05EE">
        <w:rPr>
          <w:rFonts w:ascii="Calibri" w:eastAsia="Times New Roman" w:hAnsi="Calibri" w:cs="Calibri"/>
          <w:b/>
          <w:bCs/>
          <w:i/>
          <w:iCs/>
          <w:color w:val="000000"/>
          <w:sz w:val="32"/>
          <w:szCs w:val="32"/>
        </w:rPr>
        <w:t>+</w:t>
      </w:r>
      <w:r w:rsidRPr="0030169F">
        <w:rPr>
          <w:rFonts w:ascii="Calibri" w:eastAsia="Times New Roman" w:hAnsi="Calibri" w:cs="Calibri"/>
          <w:b/>
          <w:bCs/>
          <w:i/>
          <w:iCs/>
          <w:color w:val="000000"/>
          <w:sz w:val="32"/>
          <w:szCs w:val="32"/>
        </w:rPr>
        <w:t xml:space="preserve"> LEISURE</w:t>
      </w:r>
      <w:r w:rsidRPr="00AE016D">
        <w:rPr>
          <w:rFonts w:ascii="Calibri" w:eastAsia="Times New Roman" w:hAnsi="Calibri" w:cs="Calibri"/>
          <w:b/>
          <w:bCs/>
          <w:color w:val="000000"/>
          <w:sz w:val="32"/>
          <w:szCs w:val="32"/>
        </w:rPr>
        <w:t xml:space="preserve">’S </w:t>
      </w:r>
      <w:r w:rsidRPr="0023196E">
        <w:rPr>
          <w:rFonts w:ascii="Calibri" w:eastAsia="Times New Roman" w:hAnsi="Calibri" w:cs="Calibri"/>
          <w:b/>
          <w:bCs/>
          <w:color w:val="000000"/>
          <w:sz w:val="32"/>
          <w:szCs w:val="32"/>
        </w:rPr>
        <w:t>2022 WORLD’S BEST AWARDS</w:t>
      </w:r>
    </w:p>
    <w:p w14:paraId="54C43621" w14:textId="77777777" w:rsidR="00F73571" w:rsidRDefault="00F73571" w:rsidP="00F73571">
      <w:pPr>
        <w:spacing w:after="0" w:line="240" w:lineRule="auto"/>
        <w:jc w:val="both"/>
        <w:rPr>
          <w:rFonts w:ascii="Calibri" w:eastAsia="Times New Roman" w:hAnsi="Calibri" w:cs="Calibri"/>
          <w:b/>
          <w:bCs/>
          <w:color w:val="000000"/>
          <w:sz w:val="32"/>
          <w:szCs w:val="32"/>
        </w:rPr>
      </w:pPr>
    </w:p>
    <w:p w14:paraId="172A8DE5" w14:textId="01228A44" w:rsidR="00F73571" w:rsidRPr="00FD7546" w:rsidRDefault="00FD7546" w:rsidP="003E748F">
      <w:pPr>
        <w:spacing w:after="0" w:line="240" w:lineRule="auto"/>
        <w:jc w:val="right"/>
        <w:rPr>
          <w:rStyle w:val="Hyperlink"/>
          <w:rFonts w:ascii="Calibri" w:eastAsia="Times New Roman" w:hAnsi="Calibri" w:cs="Calibri"/>
          <w:b/>
          <w:bCs/>
        </w:rPr>
      </w:pPr>
      <w:r>
        <w:rPr>
          <w:rFonts w:ascii="Calibri" w:eastAsia="Times New Roman" w:hAnsi="Calibri" w:cs="Calibri"/>
          <w:b/>
          <w:bCs/>
        </w:rPr>
        <w:fldChar w:fldCharType="begin"/>
      </w:r>
      <w:r>
        <w:rPr>
          <w:rFonts w:ascii="Calibri" w:eastAsia="Times New Roman" w:hAnsi="Calibri" w:cs="Calibri"/>
          <w:b/>
          <w:bCs/>
        </w:rPr>
        <w:instrText xml:space="preserve"> HYPERLINK "https://player.vimeo.com/video/727489488?portrait=0&amp;autoplay" </w:instrText>
      </w:r>
      <w:r>
        <w:rPr>
          <w:rFonts w:ascii="Calibri" w:eastAsia="Times New Roman" w:hAnsi="Calibri" w:cs="Calibri"/>
          <w:b/>
          <w:bCs/>
        </w:rPr>
      </w:r>
      <w:r>
        <w:rPr>
          <w:rFonts w:ascii="Calibri" w:eastAsia="Times New Roman" w:hAnsi="Calibri" w:cs="Calibri"/>
          <w:b/>
          <w:bCs/>
        </w:rPr>
        <w:fldChar w:fldCharType="separate"/>
      </w:r>
      <w:r w:rsidR="00F73571" w:rsidRPr="00FD7546">
        <w:rPr>
          <w:rStyle w:val="Hyperlink"/>
          <w:rFonts w:ascii="Calibri" w:eastAsia="Times New Roman" w:hAnsi="Calibri" w:cs="Calibri"/>
          <w:b/>
          <w:bCs/>
        </w:rPr>
        <w:t>Link to Video</w:t>
      </w:r>
    </w:p>
    <w:p w14:paraId="6C4D61C6" w14:textId="070FA29D" w:rsidR="00F73571" w:rsidRPr="00F76D42" w:rsidRDefault="00FD7546" w:rsidP="003E748F">
      <w:pPr>
        <w:spacing w:after="0" w:line="240" w:lineRule="auto"/>
        <w:jc w:val="right"/>
        <w:rPr>
          <w:rFonts w:ascii="Calibri" w:eastAsia="Times New Roman" w:hAnsi="Calibri" w:cs="Calibri"/>
          <w:b/>
          <w:bCs/>
          <w:color w:val="000000"/>
        </w:rPr>
      </w:pPr>
      <w:r>
        <w:rPr>
          <w:rFonts w:ascii="Calibri" w:eastAsia="Times New Roman" w:hAnsi="Calibri" w:cs="Calibri"/>
          <w:b/>
          <w:bCs/>
        </w:rPr>
        <w:fldChar w:fldCharType="end"/>
      </w:r>
      <w:hyperlink r:id="rId5" w:history="1">
        <w:r w:rsidR="00F73571" w:rsidRPr="00756517">
          <w:rPr>
            <w:rStyle w:val="Hyperlink"/>
            <w:rFonts w:ascii="Calibri" w:eastAsia="Times New Roman" w:hAnsi="Calibri" w:cs="Calibri"/>
            <w:b/>
            <w:bCs/>
          </w:rPr>
          <w:t>Link to Images</w:t>
        </w:r>
      </w:hyperlink>
    </w:p>
    <w:p w14:paraId="711DD51F" w14:textId="7DAA65AF" w:rsidR="0064592B" w:rsidRPr="00F76D42" w:rsidRDefault="0064592B" w:rsidP="00A965D2">
      <w:pPr>
        <w:spacing w:after="0" w:line="240" w:lineRule="auto"/>
        <w:rPr>
          <w:rFonts w:ascii="Calibri" w:eastAsia="Times New Roman" w:hAnsi="Calibri" w:cs="Calibri"/>
          <w:b/>
          <w:bCs/>
          <w:color w:val="000000"/>
        </w:rPr>
      </w:pPr>
    </w:p>
    <w:p w14:paraId="2AAAE0BF" w14:textId="77777777" w:rsidR="004F7237" w:rsidRDefault="00967882" w:rsidP="00A965D2">
      <w:pPr>
        <w:spacing w:line="360" w:lineRule="auto"/>
        <w:rPr>
          <w:rFonts w:ascii="Calibri" w:eastAsia="Times New Roman" w:hAnsi="Calibri" w:cs="Calibri"/>
          <w:color w:val="000000"/>
        </w:rPr>
      </w:pPr>
      <w:r w:rsidRPr="00233D3B">
        <w:rPr>
          <w:rFonts w:cs="Lucida Grande"/>
          <w:b/>
          <w:bCs/>
          <w:noProof/>
          <w:color w:val="000000"/>
          <w:szCs w:val="26"/>
        </w:rPr>
        <w:t>B</w:t>
      </w:r>
      <w:r w:rsidRPr="00233D3B">
        <w:rPr>
          <w:rFonts w:cs="Calibri"/>
          <w:b/>
          <w:bCs/>
          <w:color w:val="000000"/>
        </w:rPr>
        <w:t>ELLEVUE, WASH.</w:t>
      </w:r>
      <w:r>
        <w:rPr>
          <w:rFonts w:cs="Calibri"/>
          <w:b/>
          <w:bCs/>
          <w:color w:val="000000"/>
        </w:rPr>
        <w:t xml:space="preserve"> – July 12, 2022 </w:t>
      </w:r>
      <w:r w:rsidRPr="005A63F4">
        <w:rPr>
          <w:rFonts w:cs="Calibri"/>
          <w:color w:val="000000"/>
        </w:rPr>
        <w:t xml:space="preserve">– </w:t>
      </w:r>
      <w:r w:rsidRPr="005A63F4">
        <w:rPr>
          <w:rFonts w:cs="Calibri"/>
          <w:b/>
          <w:color w:val="000000"/>
        </w:rPr>
        <w:t xml:space="preserve">Paul Gauguin Cruises </w:t>
      </w:r>
      <w:r w:rsidRPr="005A63F4">
        <w:rPr>
          <w:rFonts w:cs="Calibri"/>
          <w:color w:val="000000"/>
        </w:rPr>
        <w:t>(</w:t>
      </w:r>
      <w:hyperlink r:id="rId6" w:history="1">
        <w:r w:rsidRPr="005A63F4">
          <w:rPr>
            <w:rStyle w:val="Hyperlink"/>
            <w:rFonts w:cs="Calibri"/>
          </w:rPr>
          <w:t>www.pgcruises.com</w:t>
        </w:r>
      </w:hyperlink>
      <w:r w:rsidRPr="005A63F4">
        <w:rPr>
          <w:rFonts w:cs="Calibri"/>
          <w:color w:val="000000"/>
        </w:rPr>
        <w:t>)</w:t>
      </w:r>
      <w:r w:rsidR="00A54690">
        <w:rPr>
          <w:rFonts w:cs="Calibri"/>
          <w:color w:val="000000"/>
        </w:rPr>
        <w:t xml:space="preserve"> – </w:t>
      </w:r>
      <w:r w:rsidRPr="005A63F4">
        <w:rPr>
          <w:rFonts w:cs="Calibri"/>
          <w:color w:val="000000"/>
        </w:rPr>
        <w:t>operator of the highest-rated</w:t>
      </w:r>
      <w:r w:rsidR="00A54690">
        <w:rPr>
          <w:rFonts w:cs="Calibri"/>
          <w:color w:val="000000"/>
        </w:rPr>
        <w:t xml:space="preserve"> and </w:t>
      </w:r>
      <w:r w:rsidR="005E6606" w:rsidRPr="005E6606">
        <w:rPr>
          <w:rFonts w:cs="Calibri"/>
          <w:color w:val="000000"/>
        </w:rPr>
        <w:t>longest</w:t>
      </w:r>
      <w:r w:rsidR="005E6606">
        <w:rPr>
          <w:rFonts w:cs="Calibri"/>
          <w:color w:val="000000"/>
        </w:rPr>
        <w:t xml:space="preserve"> continually sailing</w:t>
      </w:r>
      <w:r w:rsidRPr="005E6606">
        <w:rPr>
          <w:rFonts w:cs="Calibri"/>
          <w:color w:val="000000"/>
        </w:rPr>
        <w:t xml:space="preserve"> luxury</w:t>
      </w:r>
      <w:r w:rsidRPr="0036586B">
        <w:rPr>
          <w:rFonts w:cs="Calibri"/>
          <w:color w:val="000000"/>
        </w:rPr>
        <w:t xml:space="preserve"> cruise ship </w:t>
      </w:r>
      <w:r w:rsidR="00786419">
        <w:rPr>
          <w:rFonts w:cs="Calibri"/>
          <w:color w:val="000000"/>
        </w:rPr>
        <w:t xml:space="preserve">exploring Tahiti, French Polynesia, </w:t>
      </w:r>
      <w:proofErr w:type="gramStart"/>
      <w:r w:rsidR="00786419">
        <w:rPr>
          <w:rFonts w:cs="Calibri"/>
          <w:color w:val="000000"/>
        </w:rPr>
        <w:t>Fiji</w:t>
      </w:r>
      <w:proofErr w:type="gramEnd"/>
      <w:r w:rsidR="00786419">
        <w:rPr>
          <w:rFonts w:cs="Calibri"/>
          <w:color w:val="000000"/>
        </w:rPr>
        <w:t xml:space="preserve"> and the South Pacific</w:t>
      </w:r>
      <w:r w:rsidR="00A54690">
        <w:rPr>
          <w:rFonts w:cs="Calibri"/>
          <w:color w:val="000000"/>
        </w:rPr>
        <w:t xml:space="preserve"> – </w:t>
      </w:r>
      <w:r w:rsidRPr="00B6193F">
        <w:rPr>
          <w:rFonts w:ascii="Calibri" w:eastAsia="Times New Roman" w:hAnsi="Calibri" w:cs="Calibri"/>
          <w:color w:val="000000"/>
        </w:rPr>
        <w:t xml:space="preserve">has </w:t>
      </w:r>
      <w:r>
        <w:rPr>
          <w:rFonts w:ascii="Calibri" w:eastAsia="Times New Roman" w:hAnsi="Calibri" w:cs="Calibri"/>
          <w:color w:val="000000"/>
        </w:rPr>
        <w:t xml:space="preserve">won top honors in </w:t>
      </w:r>
      <w:r w:rsidRPr="00FD16D2">
        <w:rPr>
          <w:rFonts w:ascii="Calibri" w:eastAsia="Times New Roman" w:hAnsi="Calibri" w:cs="Calibri"/>
          <w:i/>
          <w:iCs/>
          <w:color w:val="000000"/>
        </w:rPr>
        <w:t xml:space="preserve">Travel </w:t>
      </w:r>
      <w:r w:rsidR="00EE05EE">
        <w:rPr>
          <w:rFonts w:ascii="Calibri" w:eastAsia="Times New Roman" w:hAnsi="Calibri" w:cs="Calibri"/>
          <w:i/>
          <w:iCs/>
          <w:color w:val="000000"/>
        </w:rPr>
        <w:t>+</w:t>
      </w:r>
      <w:r w:rsidRPr="00FD16D2">
        <w:rPr>
          <w:rFonts w:ascii="Calibri" w:eastAsia="Times New Roman" w:hAnsi="Calibri" w:cs="Calibri"/>
          <w:i/>
          <w:iCs/>
          <w:color w:val="000000"/>
        </w:rPr>
        <w:t xml:space="preserve"> Leisure</w:t>
      </w:r>
      <w:r w:rsidRPr="00AE016D">
        <w:rPr>
          <w:rFonts w:ascii="Calibri" w:eastAsia="Times New Roman" w:hAnsi="Calibri" w:cs="Calibri"/>
          <w:color w:val="000000"/>
        </w:rPr>
        <w:t>’s</w:t>
      </w:r>
      <w:r w:rsidRPr="00FD16D2">
        <w:rPr>
          <w:rFonts w:ascii="Calibri" w:eastAsia="Times New Roman" w:hAnsi="Calibri" w:cs="Calibri"/>
          <w:i/>
          <w:iCs/>
          <w:color w:val="000000"/>
        </w:rPr>
        <w:t xml:space="preserve"> </w:t>
      </w:r>
      <w:r>
        <w:rPr>
          <w:rFonts w:ascii="Calibri" w:eastAsia="Times New Roman" w:hAnsi="Calibri" w:cs="Calibri"/>
          <w:color w:val="000000"/>
        </w:rPr>
        <w:t xml:space="preserve">World’s Best Awards. </w:t>
      </w:r>
      <w:r w:rsidR="00FD16D2">
        <w:rPr>
          <w:rFonts w:ascii="Calibri" w:eastAsia="Times New Roman" w:hAnsi="Calibri" w:cs="Calibri"/>
          <w:color w:val="000000"/>
        </w:rPr>
        <w:t xml:space="preserve">Voted on by the world’s most discerning travelers, </w:t>
      </w:r>
      <w:r w:rsidR="002E5E5F">
        <w:rPr>
          <w:rFonts w:ascii="Calibri" w:eastAsia="Times New Roman" w:hAnsi="Calibri" w:cs="Calibri"/>
          <w:color w:val="000000"/>
        </w:rPr>
        <w:t xml:space="preserve">the m/s </w:t>
      </w:r>
      <w:r w:rsidR="002E5E5F" w:rsidRPr="002E5E5F">
        <w:rPr>
          <w:rFonts w:ascii="Calibri" w:eastAsia="Times New Roman" w:hAnsi="Calibri" w:cs="Calibri"/>
          <w:i/>
          <w:iCs/>
          <w:color w:val="000000"/>
        </w:rPr>
        <w:t>Paul Gauguin</w:t>
      </w:r>
      <w:r w:rsidR="00FD16D2">
        <w:rPr>
          <w:rFonts w:ascii="Calibri" w:eastAsia="Times New Roman" w:hAnsi="Calibri" w:cs="Calibri"/>
          <w:color w:val="000000"/>
        </w:rPr>
        <w:t xml:space="preserve"> placed Number 1 in the “</w:t>
      </w:r>
      <w:r w:rsidR="00B6193F" w:rsidRPr="00B6193F">
        <w:rPr>
          <w:rFonts w:ascii="Calibri" w:eastAsia="Times New Roman" w:hAnsi="Calibri" w:cs="Calibri"/>
          <w:color w:val="000000"/>
        </w:rPr>
        <w:t>Best Small-Ship</w:t>
      </w:r>
      <w:r w:rsidR="002C3B5D">
        <w:rPr>
          <w:rFonts w:ascii="Calibri" w:eastAsia="Times New Roman" w:hAnsi="Calibri" w:cs="Calibri"/>
          <w:color w:val="000000"/>
        </w:rPr>
        <w:t xml:space="preserve"> Ocean</w:t>
      </w:r>
      <w:r w:rsidR="00751BD8">
        <w:rPr>
          <w:rFonts w:ascii="Calibri" w:eastAsia="Times New Roman" w:hAnsi="Calibri" w:cs="Calibri"/>
          <w:color w:val="000000"/>
        </w:rPr>
        <w:t xml:space="preserve"> Cruise Line</w:t>
      </w:r>
      <w:r w:rsidR="00B6193F" w:rsidRPr="00B6193F">
        <w:rPr>
          <w:rFonts w:ascii="Calibri" w:eastAsia="Times New Roman" w:hAnsi="Calibri" w:cs="Calibri"/>
          <w:color w:val="000000"/>
        </w:rPr>
        <w:t xml:space="preserve">” </w:t>
      </w:r>
      <w:r w:rsidR="0080255A">
        <w:rPr>
          <w:rFonts w:ascii="Calibri" w:eastAsia="Times New Roman" w:hAnsi="Calibri" w:cs="Calibri"/>
          <w:color w:val="000000"/>
        </w:rPr>
        <w:t xml:space="preserve">category </w:t>
      </w:r>
      <w:r w:rsidR="00B6193F" w:rsidRPr="00B6193F">
        <w:rPr>
          <w:rFonts w:ascii="Calibri" w:eastAsia="Times New Roman" w:hAnsi="Calibri" w:cs="Calibri"/>
          <w:color w:val="000000"/>
        </w:rPr>
        <w:t>in</w:t>
      </w:r>
      <w:r w:rsidR="0080255A">
        <w:rPr>
          <w:rFonts w:ascii="Calibri" w:eastAsia="Times New Roman" w:hAnsi="Calibri" w:cs="Calibri"/>
          <w:color w:val="000000"/>
        </w:rPr>
        <w:t xml:space="preserve"> the acclaimed travel magazine’s </w:t>
      </w:r>
      <w:r w:rsidR="0043663A">
        <w:rPr>
          <w:rFonts w:ascii="Calibri" w:eastAsia="Times New Roman" w:hAnsi="Calibri" w:cs="Calibri"/>
          <w:color w:val="000000"/>
        </w:rPr>
        <w:t xml:space="preserve">2022 </w:t>
      </w:r>
      <w:r w:rsidR="0080255A">
        <w:rPr>
          <w:rFonts w:ascii="Calibri" w:eastAsia="Times New Roman" w:hAnsi="Calibri" w:cs="Calibri"/>
          <w:color w:val="000000"/>
        </w:rPr>
        <w:t>World’s</w:t>
      </w:r>
      <w:r w:rsidR="00B6193F" w:rsidRPr="00B6193F">
        <w:rPr>
          <w:rFonts w:ascii="Calibri" w:eastAsia="Times New Roman" w:hAnsi="Calibri" w:cs="Calibri"/>
          <w:color w:val="000000"/>
        </w:rPr>
        <w:t xml:space="preserve"> Best Awards</w:t>
      </w:r>
      <w:r w:rsidR="003E748F">
        <w:rPr>
          <w:rFonts w:ascii="Calibri" w:eastAsia="Times New Roman" w:hAnsi="Calibri" w:cs="Calibri"/>
          <w:color w:val="000000"/>
        </w:rPr>
        <w:t xml:space="preserve"> earning a top score of 96.59</w:t>
      </w:r>
      <w:r w:rsidR="00B6193F" w:rsidRPr="00B6193F">
        <w:rPr>
          <w:rFonts w:ascii="Calibri" w:eastAsia="Times New Roman" w:hAnsi="Calibri" w:cs="Calibri"/>
          <w:color w:val="000000"/>
        </w:rPr>
        <w:t>.</w:t>
      </w:r>
      <w:r w:rsidR="004F7237">
        <w:rPr>
          <w:rFonts w:ascii="Calibri" w:eastAsia="Times New Roman" w:hAnsi="Calibri" w:cs="Calibri"/>
          <w:color w:val="000000"/>
        </w:rPr>
        <w:t xml:space="preserve"> </w:t>
      </w:r>
    </w:p>
    <w:p w14:paraId="04D8609D" w14:textId="5947984E" w:rsidR="00621880" w:rsidRPr="004F7237" w:rsidRDefault="004F7237" w:rsidP="004F7237">
      <w:pPr>
        <w:spacing w:line="360" w:lineRule="auto"/>
        <w:ind w:firstLine="720"/>
        <w:rPr>
          <w:rFonts w:eastAsia="Times New Roman" w:cstheme="minorHAnsi"/>
        </w:rPr>
      </w:pPr>
      <w:r>
        <w:rPr>
          <w:rFonts w:ascii="Calibri" w:eastAsia="Times New Roman" w:hAnsi="Calibri" w:cs="Calibri"/>
          <w:color w:val="000000"/>
        </w:rPr>
        <w:t xml:space="preserve">The magazine writes: </w:t>
      </w:r>
      <w:r w:rsidRPr="004F7237">
        <w:rPr>
          <w:rFonts w:eastAsia="Times New Roman" w:cstheme="minorHAnsi"/>
          <w:color w:val="000000"/>
        </w:rPr>
        <w:t>“</w:t>
      </w:r>
      <w:r w:rsidRPr="004F7237">
        <w:rPr>
          <w:rFonts w:cstheme="minorHAnsi"/>
          <w:shd w:val="clear" w:color="auto" w:fill="FFFFFF"/>
        </w:rPr>
        <w:t>On the </w:t>
      </w:r>
      <w:r w:rsidRPr="004F7237">
        <w:rPr>
          <w:rStyle w:val="Emphasis"/>
          <w:rFonts w:cstheme="minorHAnsi"/>
          <w:shd w:val="clear" w:color="auto" w:fill="FFFFFF"/>
        </w:rPr>
        <w:t>Paul Gauguin, </w:t>
      </w:r>
      <w:r w:rsidRPr="004F7237">
        <w:rPr>
          <w:rFonts w:cstheme="minorHAnsi"/>
          <w:shd w:val="clear" w:color="auto" w:fill="FFFFFF"/>
        </w:rPr>
        <w:t xml:space="preserve">a sense of place permeates everything from the Polynesian-influenced décor and color palette to the local cuisine </w:t>
      </w:r>
      <w:proofErr w:type="gramStart"/>
      <w:r w:rsidRPr="004F7237">
        <w:rPr>
          <w:rFonts w:cstheme="minorHAnsi"/>
          <w:shd w:val="clear" w:color="auto" w:fill="FFFFFF"/>
        </w:rPr>
        <w:t>travelers</w:t>
      </w:r>
      <w:proofErr w:type="gramEnd"/>
      <w:r w:rsidRPr="004F7237">
        <w:rPr>
          <w:rFonts w:cstheme="minorHAnsi"/>
          <w:shd w:val="clear" w:color="auto" w:fill="FFFFFF"/>
        </w:rPr>
        <w:t xml:space="preserve"> sample onboard. Resident performers, known as Les </w:t>
      </w:r>
      <w:proofErr w:type="spellStart"/>
      <w:r w:rsidRPr="004F7237">
        <w:rPr>
          <w:rFonts w:cstheme="minorHAnsi"/>
          <w:shd w:val="clear" w:color="auto" w:fill="FFFFFF"/>
        </w:rPr>
        <w:t>Gauguines</w:t>
      </w:r>
      <w:proofErr w:type="spellEnd"/>
      <w:r w:rsidRPr="004F7237">
        <w:rPr>
          <w:rFonts w:cstheme="minorHAnsi"/>
          <w:shd w:val="clear" w:color="auto" w:fill="FFFFFF"/>
        </w:rPr>
        <w:t>, share Polynesian culture through dance, music, and storytelling. In the spa, guests can indulge in a massage based on Tahitian techniques. Passengers explore island history and enjoy watersports such as snorkeling, kayaking, and paddleboarding, including from the beaches of two private motu. "Everything about this cruise was excellent," said one T+L reader. "Ship staff was exceptional and always made you feel at home.’”</w:t>
      </w:r>
    </w:p>
    <w:p w14:paraId="63974A22" w14:textId="3B35CC45" w:rsidR="00F748F6" w:rsidRDefault="00F748F6" w:rsidP="00A965D2">
      <w:pPr>
        <w:spacing w:line="360" w:lineRule="auto"/>
        <w:ind w:firstLine="720"/>
      </w:pPr>
      <w:r>
        <w:t xml:space="preserve">“We are honored to receive this stellar recognition and salute the dedicated professionalism of the worldwide Paul Gauguin Cruises’ family – most notably the Officers, Staff and Crew aboard </w:t>
      </w:r>
      <w:r w:rsidRPr="00F060D3">
        <w:rPr>
          <w:i/>
          <w:iCs/>
        </w:rPr>
        <w:t>The Gauguin</w:t>
      </w:r>
      <w:r>
        <w:t xml:space="preserve"> who deliver on the dreams of our valued guests every day,” said Navin Sawhney, CEO, Americas for Paul Gauguin Cruises and PONANT (parent company </w:t>
      </w:r>
      <w:r w:rsidR="007F4F92">
        <w:t>of the line</w:t>
      </w:r>
      <w:r>
        <w:t>). “</w:t>
      </w:r>
      <w:r w:rsidR="00F61E42">
        <w:t xml:space="preserve">Sailing </w:t>
      </w:r>
      <w:r w:rsidR="0044757E">
        <w:t>year-round</w:t>
      </w:r>
      <w:r w:rsidR="00F61E42">
        <w:t xml:space="preserve"> in one of the most beautiful destinations in the world, </w:t>
      </w:r>
      <w:r>
        <w:t xml:space="preserve">Paul Gauguin Cruises is unrivaled in crafting all-inclusive vacations rich with </w:t>
      </w:r>
      <w:r w:rsidR="00D7456A">
        <w:t>genuine</w:t>
      </w:r>
      <w:r>
        <w:t>, immersive experiences from ship to shore. We are humbled by th</w:t>
      </w:r>
      <w:r w:rsidR="00F61E42">
        <w:t>is</w:t>
      </w:r>
      <w:r>
        <w:t xml:space="preserve"> accolade and extend our gratitude </w:t>
      </w:r>
      <w:r w:rsidR="00F61E42">
        <w:t xml:space="preserve">and thanks </w:t>
      </w:r>
      <w:r>
        <w:t xml:space="preserve">to the savvy and selective readers of </w:t>
      </w:r>
      <w:r w:rsidRPr="00F4132F">
        <w:rPr>
          <w:i/>
          <w:iCs/>
        </w:rPr>
        <w:t>Travel + Leisure</w:t>
      </w:r>
      <w:r>
        <w:t xml:space="preserve">.” </w:t>
      </w:r>
    </w:p>
    <w:p w14:paraId="680DFE98" w14:textId="77777777" w:rsidR="004F7237" w:rsidRDefault="004F7237" w:rsidP="00A965D2">
      <w:pPr>
        <w:spacing w:line="360" w:lineRule="auto"/>
        <w:ind w:firstLine="720"/>
        <w:rPr>
          <w:rFonts w:ascii="Calibri" w:eastAsia="Times New Roman" w:hAnsi="Calibri" w:cs="Calibri"/>
          <w:color w:val="000000"/>
        </w:rPr>
      </w:pPr>
    </w:p>
    <w:p w14:paraId="2D1BADA0" w14:textId="787CD540" w:rsidR="005E6606" w:rsidRPr="00FF3295" w:rsidRDefault="005E6606" w:rsidP="00A965D2">
      <w:pPr>
        <w:spacing w:line="360" w:lineRule="auto"/>
        <w:ind w:firstLine="720"/>
        <w:rPr>
          <w:rFonts w:ascii="Calibri" w:eastAsia="Times New Roman" w:hAnsi="Calibri" w:cs="Calibri"/>
          <w:color w:val="000000"/>
        </w:rPr>
      </w:pPr>
      <w:r w:rsidRPr="00B6193F">
        <w:rPr>
          <w:rFonts w:ascii="Calibri" w:eastAsia="Times New Roman" w:hAnsi="Calibri" w:cs="Calibri"/>
          <w:color w:val="000000"/>
        </w:rPr>
        <w:lastRenderedPageBreak/>
        <w:t xml:space="preserve">Based on the results of the </w:t>
      </w:r>
      <w:r w:rsidRPr="00B6193F">
        <w:rPr>
          <w:rFonts w:ascii="Calibri" w:eastAsia="Times New Roman" w:hAnsi="Calibri" w:cs="Calibri"/>
          <w:i/>
          <w:iCs/>
          <w:color w:val="000000"/>
        </w:rPr>
        <w:t xml:space="preserve">Travel + Leisure </w:t>
      </w:r>
      <w:r>
        <w:rPr>
          <w:rFonts w:ascii="Calibri" w:eastAsia="Times New Roman" w:hAnsi="Calibri" w:cs="Calibri"/>
          <w:color w:val="000000"/>
        </w:rPr>
        <w:t xml:space="preserve">2022 </w:t>
      </w:r>
      <w:r w:rsidRPr="00B6193F">
        <w:rPr>
          <w:rFonts w:ascii="Calibri" w:eastAsia="Times New Roman" w:hAnsi="Calibri" w:cs="Calibri"/>
          <w:color w:val="000000"/>
        </w:rPr>
        <w:t>World’s Best Awards readers’ survey,</w:t>
      </w:r>
      <w:r w:rsidRPr="00B6193F">
        <w:rPr>
          <w:rFonts w:ascii="Calibri" w:eastAsia="Times New Roman" w:hAnsi="Calibri" w:cs="Calibri"/>
          <w:i/>
          <w:iCs/>
          <w:color w:val="000000"/>
        </w:rPr>
        <w:t xml:space="preserve"> Travel + Leisure </w:t>
      </w:r>
      <w:r w:rsidRPr="00B6193F">
        <w:rPr>
          <w:rFonts w:ascii="Calibri" w:eastAsia="Times New Roman" w:hAnsi="Calibri" w:cs="Calibri"/>
          <w:color w:val="000000"/>
        </w:rPr>
        <w:t xml:space="preserve">recognizes the top </w:t>
      </w:r>
      <w:r w:rsidR="007F4F92">
        <w:rPr>
          <w:rFonts w:ascii="Calibri" w:eastAsia="Times New Roman" w:hAnsi="Calibri" w:cs="Calibri"/>
          <w:color w:val="000000"/>
        </w:rPr>
        <w:t xml:space="preserve">cruise lines, </w:t>
      </w:r>
      <w:r w:rsidRPr="00B6193F">
        <w:rPr>
          <w:rFonts w:ascii="Calibri" w:eastAsia="Times New Roman" w:hAnsi="Calibri" w:cs="Calibri"/>
          <w:color w:val="000000"/>
        </w:rPr>
        <w:t>hotels, islands, cities,</w:t>
      </w:r>
      <w:r w:rsidR="007F4F92">
        <w:rPr>
          <w:rFonts w:ascii="Calibri" w:eastAsia="Times New Roman" w:hAnsi="Calibri" w:cs="Calibri"/>
          <w:color w:val="000000"/>
        </w:rPr>
        <w:t xml:space="preserve"> </w:t>
      </w:r>
      <w:r w:rsidRPr="00B6193F">
        <w:rPr>
          <w:rFonts w:ascii="Calibri" w:eastAsia="Times New Roman" w:hAnsi="Calibri" w:cs="Calibri"/>
          <w:color w:val="000000"/>
        </w:rPr>
        <w:t xml:space="preserve">airlines, spas, and more around the globe. Every year, readers rate on the following characteristics: </w:t>
      </w:r>
      <w:r w:rsidR="00B4258C">
        <w:rPr>
          <w:rFonts w:ascii="Calibri" w:eastAsia="Times New Roman" w:hAnsi="Calibri" w:cs="Calibri"/>
          <w:color w:val="000000"/>
        </w:rPr>
        <w:t>accommodations</w:t>
      </w:r>
      <w:r w:rsidRPr="00B6193F">
        <w:rPr>
          <w:rFonts w:ascii="Calibri" w:eastAsia="Times New Roman" w:hAnsi="Calibri" w:cs="Calibri"/>
          <w:color w:val="000000"/>
        </w:rPr>
        <w:t xml:space="preserve">, location, </w:t>
      </w:r>
      <w:r w:rsidR="00B4258C">
        <w:rPr>
          <w:rFonts w:ascii="Calibri" w:eastAsia="Times New Roman" w:hAnsi="Calibri" w:cs="Calibri"/>
          <w:color w:val="000000"/>
        </w:rPr>
        <w:t xml:space="preserve">itineraries/destinations, </w:t>
      </w:r>
      <w:r w:rsidRPr="00B6193F">
        <w:rPr>
          <w:rFonts w:ascii="Calibri" w:eastAsia="Times New Roman" w:hAnsi="Calibri" w:cs="Calibri"/>
          <w:color w:val="000000"/>
        </w:rPr>
        <w:t>service, food, value.</w:t>
      </w:r>
      <w:r w:rsidR="00FF3295">
        <w:rPr>
          <w:rFonts w:ascii="Calibri" w:eastAsia="Times New Roman" w:hAnsi="Calibri" w:cs="Calibri"/>
          <w:color w:val="000000"/>
        </w:rPr>
        <w:t xml:space="preserve"> </w:t>
      </w:r>
      <w:r w:rsidRPr="00B6193F">
        <w:rPr>
          <w:rFonts w:ascii="Calibri" w:eastAsia="Times New Roman" w:hAnsi="Calibri" w:cs="Calibri"/>
          <w:color w:val="000000"/>
        </w:rPr>
        <w:t xml:space="preserve">The World’s Best Awards is an essential, trusted source for inspiration and guidance as travelers make plans to set out on trips around the globe. The full results can </w:t>
      </w:r>
      <w:r>
        <w:rPr>
          <w:rFonts w:ascii="Calibri" w:eastAsia="Times New Roman" w:hAnsi="Calibri" w:cs="Calibri"/>
          <w:color w:val="000000"/>
        </w:rPr>
        <w:t xml:space="preserve">now </w:t>
      </w:r>
      <w:r w:rsidRPr="00B6193F">
        <w:rPr>
          <w:rFonts w:ascii="Calibri" w:eastAsia="Times New Roman" w:hAnsi="Calibri" w:cs="Calibri"/>
          <w:color w:val="000000"/>
        </w:rPr>
        <w:t>be view</w:t>
      </w:r>
      <w:r w:rsidRPr="006749B5">
        <w:rPr>
          <w:rFonts w:ascii="Calibri" w:eastAsia="Times New Roman" w:hAnsi="Calibri" w:cs="Calibri"/>
          <w:color w:val="000000"/>
        </w:rPr>
        <w:t>ed</w:t>
      </w:r>
      <w:r w:rsidRPr="006749B5">
        <w:rPr>
          <w:rFonts w:ascii="Calibri" w:eastAsia="Times New Roman" w:hAnsi="Calibri" w:cs="Calibri"/>
        </w:rPr>
        <w:t> </w:t>
      </w:r>
      <w:hyperlink r:id="rId7" w:history="1">
        <w:r w:rsidRPr="006749B5">
          <w:rPr>
            <w:rStyle w:val="Hyperlink"/>
          </w:rPr>
          <w:t>onlin</w:t>
        </w:r>
        <w:r w:rsidR="006749B5" w:rsidRPr="006749B5">
          <w:rPr>
            <w:rStyle w:val="Hyperlink"/>
          </w:rPr>
          <w:t>e</w:t>
        </w:r>
      </w:hyperlink>
      <w:r w:rsidRPr="006749B5">
        <w:rPr>
          <w:rFonts w:ascii="Calibri" w:eastAsia="Times New Roman" w:hAnsi="Calibri" w:cs="Calibri"/>
        </w:rPr>
        <w:t> </w:t>
      </w:r>
      <w:r>
        <w:rPr>
          <w:rFonts w:ascii="Calibri" w:eastAsia="Times New Roman" w:hAnsi="Calibri" w:cs="Calibri"/>
          <w:color w:val="000000"/>
        </w:rPr>
        <w:t>a</w:t>
      </w:r>
      <w:r w:rsidR="007F4F92">
        <w:rPr>
          <w:rFonts w:ascii="Calibri" w:eastAsia="Times New Roman" w:hAnsi="Calibri" w:cs="Calibri"/>
          <w:color w:val="000000"/>
        </w:rPr>
        <w:t>nd are</w:t>
      </w:r>
      <w:r w:rsidR="00B4258C">
        <w:rPr>
          <w:rFonts w:ascii="Calibri" w:eastAsia="Times New Roman" w:hAnsi="Calibri" w:cs="Calibri"/>
          <w:color w:val="000000"/>
        </w:rPr>
        <w:t xml:space="preserve"> also</w:t>
      </w:r>
      <w:r w:rsidRPr="00B6193F">
        <w:rPr>
          <w:rFonts w:ascii="Calibri" w:eastAsia="Times New Roman" w:hAnsi="Calibri" w:cs="Calibri"/>
          <w:color w:val="000000"/>
        </w:rPr>
        <w:t xml:space="preserve"> included in the August 2022 issue of </w:t>
      </w:r>
      <w:r w:rsidRPr="00B6193F">
        <w:rPr>
          <w:rFonts w:ascii="Calibri" w:eastAsia="Times New Roman" w:hAnsi="Calibri" w:cs="Calibri"/>
          <w:i/>
          <w:iCs/>
          <w:color w:val="000000"/>
        </w:rPr>
        <w:t>Travel + Leisure</w:t>
      </w:r>
      <w:r w:rsidRPr="00B6193F">
        <w:rPr>
          <w:rFonts w:ascii="Calibri" w:eastAsia="Times New Roman" w:hAnsi="Calibri" w:cs="Calibri"/>
          <w:color w:val="000000"/>
        </w:rPr>
        <w:t>. </w:t>
      </w:r>
    </w:p>
    <w:p w14:paraId="437888EB" w14:textId="53C8F059" w:rsidR="00FF3295" w:rsidRDefault="005E6606" w:rsidP="00A965D2">
      <w:pPr>
        <w:pStyle w:val="NormalWeb"/>
        <w:spacing w:before="0" w:beforeAutospacing="0" w:after="160" w:afterAutospacing="0" w:line="360" w:lineRule="auto"/>
        <w:ind w:firstLine="720"/>
        <w:rPr>
          <w:rFonts w:ascii="Calibri" w:hAnsi="Calibri" w:cs="Calibri"/>
          <w:color w:val="000000"/>
          <w:sz w:val="22"/>
          <w:szCs w:val="22"/>
        </w:rPr>
      </w:pPr>
      <w:r>
        <w:rPr>
          <w:rFonts w:ascii="Calibri" w:hAnsi="Calibri" w:cs="Calibri"/>
          <w:color w:val="000000"/>
          <w:sz w:val="22"/>
          <w:szCs w:val="22"/>
        </w:rPr>
        <w:t xml:space="preserve">The award-winning </w:t>
      </w:r>
      <w:r w:rsidR="007F4F92">
        <w:rPr>
          <w:rFonts w:ascii="Calibri" w:hAnsi="Calibri" w:cs="Calibri"/>
          <w:color w:val="000000"/>
          <w:sz w:val="22"/>
          <w:szCs w:val="22"/>
        </w:rPr>
        <w:t xml:space="preserve">m/s </w:t>
      </w:r>
      <w:r w:rsidR="007F4F92" w:rsidRPr="007F4F92">
        <w:rPr>
          <w:rFonts w:ascii="Calibri" w:hAnsi="Calibri" w:cs="Calibri"/>
          <w:i/>
          <w:iCs/>
          <w:color w:val="000000"/>
          <w:sz w:val="22"/>
          <w:szCs w:val="22"/>
        </w:rPr>
        <w:t>Paul Gauguin</w:t>
      </w:r>
      <w:r w:rsidR="007F4F92">
        <w:rPr>
          <w:rFonts w:ascii="Calibri" w:hAnsi="Calibri" w:cs="Calibri"/>
          <w:color w:val="000000"/>
          <w:sz w:val="22"/>
          <w:szCs w:val="22"/>
        </w:rPr>
        <w:t xml:space="preserve"> </w:t>
      </w:r>
      <w:r>
        <w:rPr>
          <w:rFonts w:ascii="Calibri" w:hAnsi="Calibri" w:cs="Calibri"/>
          <w:color w:val="000000"/>
          <w:sz w:val="22"/>
          <w:szCs w:val="22"/>
        </w:rPr>
        <w:t>features</w:t>
      </w:r>
      <w:r w:rsidR="00F61E42">
        <w:rPr>
          <w:rFonts w:ascii="Calibri" w:hAnsi="Calibri" w:cs="Calibri"/>
          <w:color w:val="000000"/>
          <w:sz w:val="22"/>
          <w:szCs w:val="22"/>
        </w:rPr>
        <w:t xml:space="preserve"> authentic French Polynesia voyages</w:t>
      </w:r>
      <w:r w:rsidR="007F4F92">
        <w:rPr>
          <w:rFonts w:ascii="Calibri" w:hAnsi="Calibri" w:cs="Calibri"/>
          <w:color w:val="000000"/>
          <w:sz w:val="22"/>
          <w:szCs w:val="22"/>
        </w:rPr>
        <w:t xml:space="preserve"> including its popular</w:t>
      </w:r>
      <w:r w:rsidR="00492B50">
        <w:rPr>
          <w:rFonts w:ascii="Calibri" w:hAnsi="Calibri" w:cs="Calibri"/>
          <w:color w:val="000000"/>
          <w:sz w:val="22"/>
          <w:szCs w:val="22"/>
        </w:rPr>
        <w:t xml:space="preserve"> seven-night </w:t>
      </w:r>
      <w:hyperlink r:id="rId8" w:history="1">
        <w:r w:rsidR="00492B50" w:rsidRPr="008D3C09">
          <w:rPr>
            <w:rStyle w:val="Hyperlink"/>
            <w:rFonts w:ascii="Calibri" w:hAnsi="Calibri" w:cs="Calibri"/>
            <w:i/>
            <w:iCs/>
            <w:sz w:val="22"/>
            <w:szCs w:val="22"/>
          </w:rPr>
          <w:t xml:space="preserve">Tahiti &amp; </w:t>
        </w:r>
        <w:r w:rsidR="008D3C09" w:rsidRPr="008D3C09">
          <w:rPr>
            <w:rStyle w:val="Hyperlink"/>
            <w:rFonts w:ascii="Calibri" w:hAnsi="Calibri" w:cs="Calibri"/>
            <w:i/>
            <w:iCs/>
            <w:sz w:val="22"/>
            <w:szCs w:val="22"/>
          </w:rPr>
          <w:t xml:space="preserve">the </w:t>
        </w:r>
        <w:r w:rsidR="00492B50" w:rsidRPr="008D3C09">
          <w:rPr>
            <w:rStyle w:val="Hyperlink"/>
            <w:rFonts w:ascii="Calibri" w:hAnsi="Calibri" w:cs="Calibri"/>
            <w:i/>
            <w:iCs/>
            <w:sz w:val="22"/>
            <w:szCs w:val="22"/>
          </w:rPr>
          <w:t>Society</w:t>
        </w:r>
        <w:r w:rsidR="008D3C09" w:rsidRPr="008D3C09">
          <w:rPr>
            <w:rStyle w:val="Hyperlink"/>
            <w:rFonts w:ascii="Calibri" w:hAnsi="Calibri" w:cs="Calibri"/>
            <w:i/>
            <w:iCs/>
            <w:sz w:val="22"/>
            <w:szCs w:val="22"/>
          </w:rPr>
          <w:t xml:space="preserve"> Islands</w:t>
        </w:r>
      </w:hyperlink>
      <w:r w:rsidR="00492B50">
        <w:rPr>
          <w:rFonts w:ascii="Calibri" w:hAnsi="Calibri" w:cs="Calibri"/>
          <w:color w:val="000000"/>
          <w:sz w:val="22"/>
          <w:szCs w:val="22"/>
        </w:rPr>
        <w:t xml:space="preserve"> itinerary, </w:t>
      </w:r>
      <w:r w:rsidR="007F4F92">
        <w:rPr>
          <w:rFonts w:ascii="Calibri" w:hAnsi="Calibri" w:cs="Calibri"/>
          <w:color w:val="000000"/>
          <w:sz w:val="22"/>
          <w:szCs w:val="22"/>
        </w:rPr>
        <w:t xml:space="preserve">where </w:t>
      </w:r>
      <w:r w:rsidR="00492B50">
        <w:rPr>
          <w:rFonts w:ascii="Calibri" w:hAnsi="Calibri" w:cs="Calibri"/>
          <w:color w:val="000000"/>
          <w:sz w:val="22"/>
          <w:szCs w:val="22"/>
        </w:rPr>
        <w:t xml:space="preserve">guests sail past </w:t>
      </w:r>
      <w:r w:rsidR="00F748F6">
        <w:rPr>
          <w:rFonts w:ascii="Calibri" w:hAnsi="Calibri" w:cs="Calibri"/>
          <w:color w:val="000000"/>
          <w:sz w:val="22"/>
          <w:szCs w:val="22"/>
        </w:rPr>
        <w:t xml:space="preserve">fabled </w:t>
      </w:r>
      <w:r w:rsidR="00492B50">
        <w:rPr>
          <w:rFonts w:ascii="Calibri" w:hAnsi="Calibri" w:cs="Calibri"/>
          <w:color w:val="000000"/>
          <w:sz w:val="22"/>
          <w:szCs w:val="22"/>
        </w:rPr>
        <w:t xml:space="preserve">landscapes </w:t>
      </w:r>
      <w:r w:rsidR="001A5E91">
        <w:rPr>
          <w:rFonts w:ascii="Calibri" w:hAnsi="Calibri" w:cs="Calibri"/>
          <w:color w:val="000000"/>
          <w:sz w:val="22"/>
          <w:szCs w:val="22"/>
        </w:rPr>
        <w:t xml:space="preserve">including </w:t>
      </w:r>
      <w:r w:rsidR="00492B50">
        <w:rPr>
          <w:rFonts w:ascii="Calibri" w:hAnsi="Calibri" w:cs="Calibri"/>
          <w:color w:val="000000"/>
          <w:sz w:val="22"/>
          <w:szCs w:val="22"/>
        </w:rPr>
        <w:t xml:space="preserve">the </w:t>
      </w:r>
      <w:r w:rsidR="00F748F6">
        <w:rPr>
          <w:rFonts w:ascii="Calibri" w:hAnsi="Calibri" w:cs="Calibri"/>
          <w:color w:val="000000"/>
          <w:sz w:val="22"/>
          <w:szCs w:val="22"/>
        </w:rPr>
        <w:t xml:space="preserve">iconic </w:t>
      </w:r>
      <w:r w:rsidR="00492B50">
        <w:rPr>
          <w:rFonts w:ascii="Calibri" w:hAnsi="Calibri" w:cs="Calibri"/>
          <w:color w:val="000000"/>
          <w:sz w:val="22"/>
          <w:szCs w:val="22"/>
        </w:rPr>
        <w:t xml:space="preserve">peaks of Bora Bora </w:t>
      </w:r>
      <w:r w:rsidR="001A5E91">
        <w:rPr>
          <w:rFonts w:ascii="Calibri" w:hAnsi="Calibri" w:cs="Calibri"/>
          <w:color w:val="000000"/>
          <w:sz w:val="22"/>
          <w:szCs w:val="22"/>
        </w:rPr>
        <w:t xml:space="preserve">and </w:t>
      </w:r>
      <w:r w:rsidR="00492B50">
        <w:rPr>
          <w:rFonts w:ascii="Calibri" w:hAnsi="Calibri" w:cs="Calibri"/>
          <w:color w:val="000000"/>
          <w:sz w:val="22"/>
          <w:szCs w:val="22"/>
        </w:rPr>
        <w:t xml:space="preserve">the </w:t>
      </w:r>
      <w:r w:rsidR="00F748F6">
        <w:rPr>
          <w:rFonts w:ascii="Calibri" w:hAnsi="Calibri" w:cs="Calibri"/>
          <w:color w:val="000000"/>
          <w:sz w:val="22"/>
          <w:szCs w:val="22"/>
        </w:rPr>
        <w:t>verdant splendor</w:t>
      </w:r>
      <w:r w:rsidR="00492B50">
        <w:rPr>
          <w:rFonts w:ascii="Calibri" w:hAnsi="Calibri" w:cs="Calibri"/>
          <w:color w:val="000000"/>
          <w:sz w:val="22"/>
          <w:szCs w:val="22"/>
        </w:rPr>
        <w:t xml:space="preserve"> of Moorea</w:t>
      </w:r>
      <w:r w:rsidR="001A5E91">
        <w:rPr>
          <w:rFonts w:ascii="Calibri" w:hAnsi="Calibri" w:cs="Calibri"/>
          <w:color w:val="000000"/>
          <w:sz w:val="22"/>
          <w:szCs w:val="22"/>
        </w:rPr>
        <w:t>. Intimate discoveries range from</w:t>
      </w:r>
      <w:r w:rsidR="00492B50">
        <w:rPr>
          <w:rFonts w:ascii="Calibri" w:hAnsi="Calibri" w:cs="Calibri"/>
          <w:color w:val="000000"/>
          <w:sz w:val="22"/>
          <w:szCs w:val="22"/>
        </w:rPr>
        <w:t xml:space="preserve"> whale</w:t>
      </w:r>
      <w:r w:rsidR="001A5E91">
        <w:rPr>
          <w:rFonts w:ascii="Calibri" w:hAnsi="Calibri" w:cs="Calibri"/>
          <w:color w:val="000000"/>
          <w:sz w:val="22"/>
          <w:szCs w:val="22"/>
        </w:rPr>
        <w:t>-</w:t>
      </w:r>
      <w:r w:rsidR="00492B50">
        <w:rPr>
          <w:rFonts w:ascii="Calibri" w:hAnsi="Calibri" w:cs="Calibri"/>
          <w:color w:val="000000"/>
          <w:sz w:val="22"/>
          <w:szCs w:val="22"/>
        </w:rPr>
        <w:t xml:space="preserve">watching and dolphin </w:t>
      </w:r>
      <w:r w:rsidR="001A5E91">
        <w:rPr>
          <w:rFonts w:ascii="Calibri" w:hAnsi="Calibri" w:cs="Calibri"/>
          <w:color w:val="000000"/>
          <w:sz w:val="22"/>
          <w:szCs w:val="22"/>
        </w:rPr>
        <w:t>excursions;</w:t>
      </w:r>
      <w:r w:rsidR="00AC572A">
        <w:rPr>
          <w:rFonts w:ascii="Calibri" w:hAnsi="Calibri" w:cs="Calibri"/>
          <w:color w:val="000000"/>
          <w:sz w:val="22"/>
          <w:szCs w:val="22"/>
        </w:rPr>
        <w:t xml:space="preserve"> </w:t>
      </w:r>
      <w:r w:rsidR="001A5E91">
        <w:rPr>
          <w:rFonts w:ascii="Calibri" w:hAnsi="Calibri" w:cs="Calibri"/>
          <w:color w:val="000000"/>
          <w:sz w:val="22"/>
          <w:szCs w:val="22"/>
        </w:rPr>
        <w:t>snorkeling,</w:t>
      </w:r>
      <w:r w:rsidR="00492B50">
        <w:rPr>
          <w:rFonts w:ascii="Calibri" w:hAnsi="Calibri" w:cs="Calibri"/>
          <w:color w:val="000000"/>
          <w:sz w:val="22"/>
          <w:szCs w:val="22"/>
        </w:rPr>
        <w:t xml:space="preserve"> kayaking</w:t>
      </w:r>
      <w:r w:rsidR="00F748F6">
        <w:rPr>
          <w:rFonts w:ascii="Calibri" w:hAnsi="Calibri" w:cs="Calibri"/>
          <w:color w:val="000000"/>
          <w:sz w:val="22"/>
          <w:szCs w:val="22"/>
        </w:rPr>
        <w:t xml:space="preserve"> and </w:t>
      </w:r>
      <w:r w:rsidR="00492B50">
        <w:rPr>
          <w:rFonts w:ascii="Calibri" w:hAnsi="Calibri" w:cs="Calibri"/>
          <w:color w:val="000000"/>
          <w:sz w:val="22"/>
          <w:szCs w:val="22"/>
        </w:rPr>
        <w:t>paddleboarding</w:t>
      </w:r>
      <w:r w:rsidR="00F748F6">
        <w:rPr>
          <w:rFonts w:ascii="Calibri" w:hAnsi="Calibri" w:cs="Calibri"/>
          <w:color w:val="000000"/>
          <w:sz w:val="22"/>
          <w:szCs w:val="22"/>
        </w:rPr>
        <w:t xml:space="preserve"> in vibrant lagoons</w:t>
      </w:r>
      <w:r w:rsidR="001A5E91">
        <w:rPr>
          <w:rFonts w:ascii="Calibri" w:hAnsi="Calibri" w:cs="Calibri"/>
          <w:color w:val="000000"/>
          <w:sz w:val="22"/>
          <w:szCs w:val="22"/>
        </w:rPr>
        <w:t xml:space="preserve">; island explorations by </w:t>
      </w:r>
      <w:r w:rsidR="00492B50">
        <w:rPr>
          <w:rFonts w:ascii="Calibri" w:hAnsi="Calibri" w:cs="Calibri"/>
          <w:color w:val="000000"/>
          <w:sz w:val="22"/>
          <w:szCs w:val="22"/>
        </w:rPr>
        <w:t>ATV</w:t>
      </w:r>
      <w:r w:rsidR="001A5E91">
        <w:rPr>
          <w:rFonts w:ascii="Calibri" w:hAnsi="Calibri" w:cs="Calibri"/>
          <w:color w:val="000000"/>
          <w:sz w:val="22"/>
          <w:szCs w:val="22"/>
        </w:rPr>
        <w:t>; and relaxing on pristine private beach</w:t>
      </w:r>
      <w:r w:rsidR="003A746C">
        <w:rPr>
          <w:rFonts w:ascii="Calibri" w:hAnsi="Calibri" w:cs="Calibri"/>
          <w:color w:val="000000"/>
          <w:sz w:val="22"/>
          <w:szCs w:val="22"/>
        </w:rPr>
        <w:t>es</w:t>
      </w:r>
      <w:r w:rsidR="00492B50">
        <w:rPr>
          <w:rFonts w:ascii="Calibri" w:hAnsi="Calibri" w:cs="Calibri"/>
          <w:color w:val="000000"/>
          <w:sz w:val="22"/>
          <w:szCs w:val="22"/>
        </w:rPr>
        <w:t xml:space="preserve">. Longer 10- to 14-day sailings combine the </w:t>
      </w:r>
      <w:hyperlink r:id="rId9" w:history="1">
        <w:r w:rsidR="00492B50" w:rsidRPr="008D3C09">
          <w:rPr>
            <w:rStyle w:val="Hyperlink"/>
            <w:rFonts w:ascii="Calibri" w:hAnsi="Calibri" w:cs="Calibri"/>
            <w:sz w:val="22"/>
            <w:szCs w:val="22"/>
          </w:rPr>
          <w:t>Society Islands with Tuamotus</w:t>
        </w:r>
      </w:hyperlink>
      <w:r w:rsidR="00492B50">
        <w:rPr>
          <w:rFonts w:ascii="Calibri" w:hAnsi="Calibri" w:cs="Calibri"/>
          <w:color w:val="000000"/>
          <w:sz w:val="22"/>
          <w:szCs w:val="22"/>
        </w:rPr>
        <w:t xml:space="preserve"> archipelago, and </w:t>
      </w:r>
      <w:r w:rsidR="00321266">
        <w:rPr>
          <w:rFonts w:ascii="Calibri" w:hAnsi="Calibri" w:cs="Calibri"/>
          <w:color w:val="000000"/>
          <w:sz w:val="22"/>
          <w:szCs w:val="22"/>
        </w:rPr>
        <w:t xml:space="preserve">journey </w:t>
      </w:r>
      <w:r w:rsidR="00492B50">
        <w:rPr>
          <w:rFonts w:ascii="Calibri" w:hAnsi="Calibri" w:cs="Calibri"/>
          <w:color w:val="000000"/>
          <w:sz w:val="22"/>
          <w:szCs w:val="22"/>
        </w:rPr>
        <w:t xml:space="preserve">as far as the remote </w:t>
      </w:r>
      <w:hyperlink r:id="rId10" w:history="1">
        <w:r w:rsidR="00492B50" w:rsidRPr="008D3C09">
          <w:rPr>
            <w:rStyle w:val="Hyperlink"/>
            <w:rFonts w:ascii="Calibri" w:hAnsi="Calibri" w:cs="Calibri"/>
            <w:sz w:val="22"/>
            <w:szCs w:val="22"/>
          </w:rPr>
          <w:t>Marquesas</w:t>
        </w:r>
      </w:hyperlink>
      <w:r w:rsidR="00492B50">
        <w:rPr>
          <w:rFonts w:ascii="Calibri" w:hAnsi="Calibri" w:cs="Calibri"/>
          <w:color w:val="000000"/>
          <w:sz w:val="22"/>
          <w:szCs w:val="22"/>
        </w:rPr>
        <w:t xml:space="preserve"> and </w:t>
      </w:r>
      <w:hyperlink r:id="rId11" w:history="1">
        <w:r w:rsidR="00492B50" w:rsidRPr="008D3C09">
          <w:rPr>
            <w:rStyle w:val="Hyperlink"/>
            <w:rFonts w:ascii="Calibri" w:hAnsi="Calibri" w:cs="Calibri"/>
            <w:sz w:val="22"/>
            <w:szCs w:val="22"/>
          </w:rPr>
          <w:t>Cook Islands and Fiji.</w:t>
        </w:r>
      </w:hyperlink>
      <w:r w:rsidR="00492B50">
        <w:rPr>
          <w:rFonts w:ascii="Calibri" w:hAnsi="Calibri" w:cs="Calibri"/>
          <w:color w:val="000000"/>
          <w:sz w:val="22"/>
          <w:szCs w:val="22"/>
        </w:rPr>
        <w:t xml:space="preserve"> In January and March 2023, </w:t>
      </w:r>
      <w:hyperlink r:id="rId12" w:history="1">
        <w:r w:rsidR="00492B50" w:rsidRPr="008D3C09">
          <w:rPr>
            <w:rStyle w:val="Hyperlink"/>
            <w:rFonts w:ascii="Calibri" w:hAnsi="Calibri" w:cs="Calibri"/>
            <w:sz w:val="22"/>
            <w:szCs w:val="22"/>
          </w:rPr>
          <w:t>two new voyages</w:t>
        </w:r>
      </w:hyperlink>
      <w:r w:rsidR="00C649E1">
        <w:rPr>
          <w:rStyle w:val="Hyperlink"/>
          <w:rFonts w:ascii="Calibri" w:hAnsi="Calibri" w:cs="Calibri"/>
          <w:sz w:val="22"/>
          <w:szCs w:val="22"/>
        </w:rPr>
        <w:t xml:space="preserve"> </w:t>
      </w:r>
      <w:r w:rsidR="00C649E1">
        <w:rPr>
          <w:rFonts w:ascii="Calibri" w:hAnsi="Calibri" w:cs="Calibri"/>
          <w:color w:val="000000"/>
          <w:sz w:val="22"/>
          <w:szCs w:val="22"/>
        </w:rPr>
        <w:t>– b</w:t>
      </w:r>
      <w:r w:rsidR="00492B50">
        <w:rPr>
          <w:rFonts w:ascii="Calibri" w:hAnsi="Calibri" w:cs="Calibri"/>
          <w:color w:val="000000"/>
          <w:sz w:val="22"/>
          <w:szCs w:val="22"/>
        </w:rPr>
        <w:t xml:space="preserve">oth 16-night itineraries </w:t>
      </w:r>
      <w:r w:rsidR="009C0BB4">
        <w:rPr>
          <w:rFonts w:ascii="Calibri" w:hAnsi="Calibri" w:cs="Calibri"/>
          <w:color w:val="000000"/>
          <w:sz w:val="22"/>
          <w:szCs w:val="22"/>
        </w:rPr>
        <w:t>exploring</w:t>
      </w:r>
      <w:r w:rsidR="00492B50">
        <w:rPr>
          <w:rFonts w:ascii="Calibri" w:hAnsi="Calibri" w:cs="Calibri"/>
          <w:color w:val="000000"/>
          <w:sz w:val="22"/>
          <w:szCs w:val="22"/>
        </w:rPr>
        <w:t xml:space="preserve"> six countries</w:t>
      </w:r>
      <w:r w:rsidR="00C649E1">
        <w:rPr>
          <w:rFonts w:ascii="Calibri" w:hAnsi="Calibri" w:cs="Calibri"/>
          <w:color w:val="000000"/>
          <w:sz w:val="22"/>
          <w:szCs w:val="22"/>
        </w:rPr>
        <w:t xml:space="preserve"> – f</w:t>
      </w:r>
      <w:r w:rsidR="00AC572A">
        <w:rPr>
          <w:rFonts w:ascii="Calibri" w:hAnsi="Calibri" w:cs="Calibri"/>
          <w:color w:val="000000"/>
          <w:sz w:val="22"/>
          <w:szCs w:val="22"/>
        </w:rPr>
        <w:t>ocus on</w:t>
      </w:r>
      <w:r w:rsidR="00492B50">
        <w:rPr>
          <w:rFonts w:ascii="Calibri" w:hAnsi="Calibri" w:cs="Calibri"/>
          <w:color w:val="000000"/>
          <w:sz w:val="22"/>
          <w:szCs w:val="22"/>
        </w:rPr>
        <w:t xml:space="preserve"> the idyllic islands between Fiji and Bali, plus Indonesia, East Timor, Papua New Guinea, the Solomon Islands, and Vanuatu.  </w:t>
      </w:r>
    </w:p>
    <w:p w14:paraId="736A956A" w14:textId="7219C194" w:rsidR="00DA1431" w:rsidRPr="00FF3295" w:rsidRDefault="0027628F" w:rsidP="00A965D2">
      <w:pPr>
        <w:pStyle w:val="NormalWeb"/>
        <w:spacing w:before="0" w:beforeAutospacing="0" w:after="160" w:afterAutospacing="0" w:line="360" w:lineRule="auto"/>
        <w:ind w:firstLine="720"/>
        <w:rPr>
          <w:rFonts w:asciiTheme="minorHAnsi" w:hAnsiTheme="minorHAnsi" w:cstheme="minorHAnsi"/>
          <w:sz w:val="22"/>
          <w:szCs w:val="22"/>
        </w:rPr>
      </w:pPr>
      <w:hyperlink r:id="rId13" w:history="1">
        <w:r w:rsidR="00DA1431" w:rsidRPr="00B4258C">
          <w:rPr>
            <w:rStyle w:val="Hyperlink"/>
            <w:rFonts w:asciiTheme="minorHAnsi" w:hAnsiTheme="minorHAnsi" w:cstheme="minorHAnsi"/>
            <w:sz w:val="22"/>
            <w:szCs w:val="22"/>
          </w:rPr>
          <w:t>Recently reimagined</w:t>
        </w:r>
      </w:hyperlink>
      <w:r w:rsidR="00DA1431" w:rsidRPr="00FF3295">
        <w:rPr>
          <w:rFonts w:asciiTheme="minorHAnsi" w:hAnsiTheme="minorHAnsi" w:cstheme="minorHAnsi"/>
          <w:color w:val="0070C0"/>
          <w:sz w:val="22"/>
          <w:szCs w:val="22"/>
        </w:rPr>
        <w:t xml:space="preserve"> </w:t>
      </w:r>
      <w:r w:rsidR="00DA1431" w:rsidRPr="00FF3295">
        <w:rPr>
          <w:rFonts w:asciiTheme="minorHAnsi" w:hAnsiTheme="minorHAnsi" w:cstheme="minorHAnsi"/>
          <w:sz w:val="22"/>
          <w:szCs w:val="22"/>
        </w:rPr>
        <w:t xml:space="preserve">with a contemporary, chic ambience, </w:t>
      </w:r>
      <w:r w:rsidR="00DA1431" w:rsidRPr="00FF3295">
        <w:rPr>
          <w:rFonts w:asciiTheme="minorHAnsi" w:hAnsiTheme="minorHAnsi" w:cstheme="minorHAnsi"/>
          <w:color w:val="000000"/>
          <w:sz w:val="22"/>
          <w:szCs w:val="22"/>
        </w:rPr>
        <w:t xml:space="preserve">the 330-guest </w:t>
      </w:r>
      <w:r w:rsidR="00F61E42" w:rsidRPr="00FF3295">
        <w:rPr>
          <w:rFonts w:asciiTheme="minorHAnsi" w:hAnsiTheme="minorHAnsi" w:cstheme="minorHAnsi"/>
          <w:color w:val="000000"/>
          <w:sz w:val="22"/>
          <w:szCs w:val="22"/>
        </w:rPr>
        <w:t>ship</w:t>
      </w:r>
      <w:r w:rsidR="00DA1431" w:rsidRPr="00FF3295">
        <w:rPr>
          <w:rFonts w:asciiTheme="minorHAnsi" w:hAnsiTheme="minorHAnsi" w:cstheme="minorHAnsi"/>
          <w:i/>
          <w:iCs/>
          <w:color w:val="000000"/>
          <w:sz w:val="22"/>
          <w:szCs w:val="22"/>
        </w:rPr>
        <w:t xml:space="preserve"> </w:t>
      </w:r>
      <w:r w:rsidR="00DA1431" w:rsidRPr="00FF3295">
        <w:rPr>
          <w:rFonts w:asciiTheme="minorHAnsi" w:hAnsiTheme="minorHAnsi" w:cstheme="minorHAnsi"/>
          <w:sz w:val="22"/>
          <w:szCs w:val="22"/>
        </w:rPr>
        <w:t xml:space="preserve">boasts a carefree, easy elegance with </w:t>
      </w:r>
      <w:r w:rsidR="009C0BB4" w:rsidRPr="00FF3295">
        <w:rPr>
          <w:rFonts w:asciiTheme="minorHAnsi" w:hAnsiTheme="minorHAnsi" w:cstheme="minorHAnsi"/>
          <w:sz w:val="22"/>
          <w:szCs w:val="22"/>
        </w:rPr>
        <w:t xml:space="preserve">indulgent </w:t>
      </w:r>
      <w:r w:rsidR="00DA1431" w:rsidRPr="00FF3295">
        <w:rPr>
          <w:rFonts w:asciiTheme="minorHAnsi" w:hAnsiTheme="minorHAnsi" w:cstheme="minorHAnsi"/>
          <w:sz w:val="22"/>
          <w:szCs w:val="22"/>
        </w:rPr>
        <w:t xml:space="preserve">suites and </w:t>
      </w:r>
      <w:r w:rsidR="009C0BB4" w:rsidRPr="00FF3295">
        <w:rPr>
          <w:rFonts w:asciiTheme="minorHAnsi" w:hAnsiTheme="minorHAnsi" w:cstheme="minorHAnsi"/>
          <w:sz w:val="22"/>
          <w:szCs w:val="22"/>
        </w:rPr>
        <w:t xml:space="preserve">spacious </w:t>
      </w:r>
      <w:r w:rsidR="00DA1431" w:rsidRPr="00FF3295">
        <w:rPr>
          <w:rFonts w:asciiTheme="minorHAnsi" w:hAnsiTheme="minorHAnsi" w:cstheme="minorHAnsi"/>
          <w:sz w:val="22"/>
          <w:szCs w:val="22"/>
        </w:rPr>
        <w:t>staterooms – many with private balcony – exceptional cuisine, authentic explorations ashore, a commitment to sustainability and the genuine hospitality of a welcoming and friendly crew.</w:t>
      </w:r>
      <w:r w:rsidR="00871C6A" w:rsidRPr="00FF3295">
        <w:rPr>
          <w:rFonts w:asciiTheme="minorHAnsi" w:hAnsiTheme="minorHAnsi" w:cstheme="minorHAnsi"/>
          <w:sz w:val="22"/>
          <w:szCs w:val="22"/>
        </w:rPr>
        <w:t xml:space="preserve"> On every voyage, guests enjoy the hospitality of the ship’s own troup</w:t>
      </w:r>
      <w:r w:rsidR="00A06031">
        <w:rPr>
          <w:rFonts w:asciiTheme="minorHAnsi" w:hAnsiTheme="minorHAnsi" w:cstheme="minorHAnsi"/>
          <w:sz w:val="22"/>
          <w:szCs w:val="22"/>
        </w:rPr>
        <w:t>e</w:t>
      </w:r>
      <w:r w:rsidR="00871C6A" w:rsidRPr="00FF3295">
        <w:rPr>
          <w:rFonts w:asciiTheme="minorHAnsi" w:hAnsiTheme="minorHAnsi" w:cstheme="minorHAnsi"/>
          <w:sz w:val="22"/>
          <w:szCs w:val="22"/>
        </w:rPr>
        <w:t xml:space="preserve"> of Tahitian hosts and entertainers who bring the spirit of Polynesia to life through dance, traditional </w:t>
      </w:r>
      <w:proofErr w:type="gramStart"/>
      <w:r w:rsidR="00871C6A" w:rsidRPr="00FF3295">
        <w:rPr>
          <w:rFonts w:asciiTheme="minorHAnsi" w:hAnsiTheme="minorHAnsi" w:cstheme="minorHAnsi"/>
          <w:sz w:val="22"/>
          <w:szCs w:val="22"/>
        </w:rPr>
        <w:t>songs</w:t>
      </w:r>
      <w:proofErr w:type="gramEnd"/>
      <w:r w:rsidR="00871C6A" w:rsidRPr="00FF3295">
        <w:rPr>
          <w:rFonts w:asciiTheme="minorHAnsi" w:hAnsiTheme="minorHAnsi" w:cstheme="minorHAnsi"/>
          <w:sz w:val="22"/>
          <w:szCs w:val="22"/>
        </w:rPr>
        <w:t xml:space="preserve"> and local handcrafting during hand-on demonstrations. Couples celebrating a honeymoon or anniversary can even attend a Polynesian blessing ceremony.  </w:t>
      </w:r>
    </w:p>
    <w:p w14:paraId="24092736" w14:textId="7F1A8B09" w:rsidR="00871C6A" w:rsidRDefault="00871C6A" w:rsidP="00A965D2">
      <w:pPr>
        <w:spacing w:line="360" w:lineRule="auto"/>
        <w:ind w:firstLine="720"/>
        <w:rPr>
          <w:rFonts w:cs="Calibri"/>
        </w:rPr>
      </w:pPr>
      <w:r>
        <w:rPr>
          <w:rFonts w:cs="Calibri"/>
          <w:spacing w:val="-1"/>
        </w:rPr>
        <w:t>F</w:t>
      </w:r>
      <w:r>
        <w:rPr>
          <w:rFonts w:cs="Calibri"/>
          <w:spacing w:val="1"/>
        </w:rPr>
        <w:t>o</w:t>
      </w:r>
      <w:r>
        <w:rPr>
          <w:rFonts w:cs="Calibri"/>
        </w:rPr>
        <w:t>r</w:t>
      </w:r>
      <w:r>
        <w:rPr>
          <w:rFonts w:cs="Calibri"/>
          <w:spacing w:val="20"/>
        </w:rPr>
        <w:t xml:space="preserve"> </w:t>
      </w:r>
      <w:r>
        <w:rPr>
          <w:rFonts w:cs="Calibri"/>
          <w:spacing w:val="1"/>
        </w:rPr>
        <w:t>mo</w:t>
      </w:r>
      <w:r>
        <w:rPr>
          <w:rFonts w:cs="Calibri"/>
          <w:spacing w:val="-3"/>
        </w:rPr>
        <w:t>r</w:t>
      </w:r>
      <w:r>
        <w:rPr>
          <w:rFonts w:cs="Calibri"/>
        </w:rPr>
        <w:t>e</w:t>
      </w:r>
      <w:r>
        <w:rPr>
          <w:rFonts w:cs="Calibri"/>
          <w:spacing w:val="20"/>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n</w:t>
      </w:r>
      <w:r>
        <w:rPr>
          <w:rFonts w:cs="Calibri"/>
          <w:spacing w:val="19"/>
        </w:rPr>
        <w:t xml:space="preserve"> </w:t>
      </w:r>
      <w:r>
        <w:rPr>
          <w:rFonts w:cs="Calibri"/>
          <w:spacing w:val="1"/>
        </w:rPr>
        <w:t>P</w:t>
      </w:r>
      <w:r>
        <w:rPr>
          <w:rFonts w:cs="Calibri"/>
        </w:rPr>
        <w:t>a</w:t>
      </w:r>
      <w:r>
        <w:rPr>
          <w:rFonts w:cs="Calibri"/>
          <w:spacing w:val="-1"/>
        </w:rPr>
        <w:t>u</w:t>
      </w:r>
      <w:r>
        <w:rPr>
          <w:rFonts w:cs="Calibri"/>
        </w:rPr>
        <w:t>l</w:t>
      </w:r>
      <w:r>
        <w:rPr>
          <w:rFonts w:cs="Calibri"/>
          <w:spacing w:val="20"/>
        </w:rPr>
        <w:t xml:space="preserve"> </w:t>
      </w:r>
      <w:r>
        <w:rPr>
          <w:rFonts w:cs="Calibri"/>
        </w:rPr>
        <w:t>Ga</w:t>
      </w:r>
      <w:r>
        <w:rPr>
          <w:rFonts w:cs="Calibri"/>
          <w:spacing w:val="-1"/>
        </w:rPr>
        <w:t>ugu</w:t>
      </w:r>
      <w:r>
        <w:rPr>
          <w:rFonts w:cs="Calibri"/>
        </w:rPr>
        <w:t>in</w:t>
      </w:r>
      <w:r>
        <w:rPr>
          <w:rFonts w:cs="Calibri"/>
          <w:spacing w:val="19"/>
        </w:rPr>
        <w:t xml:space="preserve"> </w:t>
      </w:r>
      <w:r>
        <w:rPr>
          <w:rFonts w:cs="Calibri"/>
        </w:rPr>
        <w:t>Cr</w:t>
      </w:r>
      <w:r>
        <w:rPr>
          <w:rFonts w:cs="Calibri"/>
          <w:spacing w:val="-1"/>
        </w:rPr>
        <w:t>u</w:t>
      </w:r>
      <w:r>
        <w:rPr>
          <w:rFonts w:cs="Calibri"/>
        </w:rPr>
        <w:t>is</w:t>
      </w:r>
      <w:r>
        <w:rPr>
          <w:rFonts w:cs="Calibri"/>
          <w:spacing w:val="1"/>
        </w:rPr>
        <w:t>e</w:t>
      </w:r>
      <w:r>
        <w:rPr>
          <w:rFonts w:cs="Calibri"/>
        </w:rPr>
        <w:t>s,</w:t>
      </w:r>
      <w:r>
        <w:rPr>
          <w:rFonts w:cs="Calibri"/>
          <w:spacing w:val="20"/>
        </w:rPr>
        <w:t xml:space="preserve"> </w:t>
      </w:r>
      <w:r>
        <w:rPr>
          <w:rFonts w:cs="Calibri"/>
          <w:spacing w:val="-1"/>
        </w:rPr>
        <w:t>p</w:t>
      </w:r>
      <w:r>
        <w:rPr>
          <w:rFonts w:cs="Calibri"/>
        </w:rPr>
        <w:t>lease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tact</w:t>
      </w:r>
      <w:r>
        <w:rPr>
          <w:rFonts w:cs="Calibri"/>
          <w:spacing w:val="20"/>
        </w:rPr>
        <w:t xml:space="preserve"> </w:t>
      </w:r>
      <w:r>
        <w:rPr>
          <w:rFonts w:cs="Calibri"/>
        </w:rPr>
        <w:t>a</w:t>
      </w:r>
      <w:r>
        <w:rPr>
          <w:rFonts w:cs="Calibri"/>
          <w:spacing w:val="20"/>
        </w:rPr>
        <w:t xml:space="preserve"> </w:t>
      </w:r>
      <w:r>
        <w:rPr>
          <w:rFonts w:cs="Calibri"/>
        </w:rPr>
        <w:t>Tr</w:t>
      </w:r>
      <w:r>
        <w:rPr>
          <w:rFonts w:cs="Calibri"/>
          <w:spacing w:val="-3"/>
        </w:rPr>
        <w:t>a</w:t>
      </w:r>
      <w:r>
        <w:rPr>
          <w:rFonts w:cs="Calibri"/>
          <w:spacing w:val="1"/>
        </w:rPr>
        <w:t>ve</w:t>
      </w:r>
      <w:r>
        <w:rPr>
          <w:rFonts w:cs="Calibri"/>
        </w:rPr>
        <w:t>l</w:t>
      </w:r>
      <w:r>
        <w:rPr>
          <w:rFonts w:cs="Calibri"/>
          <w:spacing w:val="17"/>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spacing w:val="-2"/>
        </w:rPr>
        <w:t>s</w:t>
      </w:r>
      <w:r>
        <w:rPr>
          <w:rFonts w:cs="Calibri"/>
        </w:rPr>
        <w:t>si</w:t>
      </w:r>
      <w:r>
        <w:rPr>
          <w:rFonts w:cs="Calibri"/>
          <w:spacing w:val="1"/>
        </w:rPr>
        <w:t>o</w:t>
      </w:r>
      <w:r>
        <w:rPr>
          <w:rFonts w:cs="Calibri"/>
          <w:spacing w:val="-1"/>
        </w:rPr>
        <w:t>n</w:t>
      </w:r>
      <w:r>
        <w:rPr>
          <w:rFonts w:cs="Calibri"/>
        </w:rPr>
        <w:t>al,</w:t>
      </w:r>
      <w:r>
        <w:rPr>
          <w:rFonts w:cs="Calibri"/>
          <w:spacing w:val="20"/>
        </w:rPr>
        <w:t xml:space="preserve"> </w:t>
      </w:r>
      <w:r w:rsidR="00A965D2">
        <w:rPr>
          <w:rFonts w:cs="Calibri"/>
          <w:spacing w:val="20"/>
        </w:rPr>
        <w:t xml:space="preserve">or </w:t>
      </w:r>
      <w:r>
        <w:rPr>
          <w:rFonts w:cs="Calibri"/>
        </w:rPr>
        <w:t>call</w:t>
      </w:r>
      <w:r>
        <w:rPr>
          <w:rFonts w:cs="Calibri"/>
          <w:spacing w:val="19"/>
        </w:rPr>
        <w:t xml:space="preserve"> </w:t>
      </w:r>
      <w:r>
        <w:rPr>
          <w:rFonts w:cs="Calibri"/>
          <w:spacing w:val="-2"/>
        </w:rPr>
        <w:t>8</w:t>
      </w:r>
      <w:r>
        <w:rPr>
          <w:rFonts w:cs="Calibri"/>
          <w:spacing w:val="1"/>
        </w:rPr>
        <w:t>0</w:t>
      </w:r>
      <w:r>
        <w:rPr>
          <w:rFonts w:cs="Calibri"/>
          <w:spacing w:val="2"/>
        </w:rPr>
        <w:t>0</w:t>
      </w:r>
      <w:r>
        <w:rPr>
          <w:rFonts w:cs="Calibri"/>
          <w:spacing w:val="-3"/>
        </w:rPr>
        <w:t>-</w:t>
      </w:r>
      <w:r>
        <w:rPr>
          <w:rFonts w:cs="Calibri"/>
          <w:spacing w:val="1"/>
        </w:rPr>
        <w:t>8</w:t>
      </w:r>
      <w:r>
        <w:rPr>
          <w:rFonts w:cs="Calibri"/>
          <w:spacing w:val="-2"/>
        </w:rPr>
        <w:t>4</w:t>
      </w:r>
      <w:r>
        <w:rPr>
          <w:rFonts w:cs="Calibri"/>
          <w:spacing w:val="-1"/>
        </w:rPr>
        <w:t>8</w:t>
      </w:r>
      <w:r>
        <w:rPr>
          <w:rFonts w:cs="Calibri"/>
        </w:rPr>
        <w:t>-</w:t>
      </w:r>
      <w:r>
        <w:rPr>
          <w:rFonts w:cs="Calibri"/>
          <w:spacing w:val="1"/>
        </w:rPr>
        <w:t>6</w:t>
      </w:r>
      <w:r>
        <w:rPr>
          <w:rFonts w:cs="Calibri"/>
          <w:spacing w:val="-1"/>
        </w:rPr>
        <w:t>1</w:t>
      </w:r>
      <w:r>
        <w:rPr>
          <w:rFonts w:cs="Calibri"/>
          <w:spacing w:val="1"/>
        </w:rPr>
        <w:t>72</w:t>
      </w:r>
      <w:r>
        <w:rPr>
          <w:rFonts w:cs="Calibri"/>
        </w:rPr>
        <w:t>,</w:t>
      </w:r>
      <w:r>
        <w:rPr>
          <w:rFonts w:cs="Calibri"/>
          <w:spacing w:val="20"/>
        </w:rPr>
        <w:t xml:space="preserve"> </w:t>
      </w:r>
      <w:r>
        <w:rPr>
          <w:rFonts w:cs="Calibri"/>
          <w:spacing w:val="1"/>
        </w:rPr>
        <w:t>o</w:t>
      </w:r>
      <w:r>
        <w:rPr>
          <w:rFonts w:cs="Calibri"/>
        </w:rPr>
        <w:t xml:space="preserve">r </w:t>
      </w:r>
      <w:r>
        <w:rPr>
          <w:rFonts w:cs="Calibri"/>
          <w:spacing w:val="1"/>
        </w:rPr>
        <w:t>v</w:t>
      </w:r>
      <w:r>
        <w:rPr>
          <w:rFonts w:cs="Calibri"/>
        </w:rPr>
        <w:t xml:space="preserve">isit </w:t>
      </w:r>
      <w:hyperlink r:id="rId14" w:history="1">
        <w:r>
          <w:rPr>
            <w:rStyle w:val="Hyperlink"/>
            <w:rFonts w:cs="Calibri"/>
          </w:rPr>
          <w:t>w</w:t>
        </w:r>
        <w:r>
          <w:rPr>
            <w:rStyle w:val="Hyperlink"/>
            <w:rFonts w:cs="Calibri"/>
            <w:spacing w:val="-2"/>
          </w:rPr>
          <w:t>w</w:t>
        </w:r>
        <w:r>
          <w:rPr>
            <w:rStyle w:val="Hyperlink"/>
            <w:rFonts w:cs="Calibri"/>
          </w:rPr>
          <w:t>w.</w:t>
        </w:r>
        <w:r>
          <w:rPr>
            <w:rStyle w:val="Hyperlink"/>
            <w:rFonts w:cs="Calibri"/>
            <w:spacing w:val="-1"/>
          </w:rPr>
          <w:t>pg</w:t>
        </w:r>
        <w:r>
          <w:rPr>
            <w:rStyle w:val="Hyperlink"/>
            <w:rFonts w:cs="Calibri"/>
          </w:rPr>
          <w:t>cr</w:t>
        </w:r>
        <w:r>
          <w:rPr>
            <w:rStyle w:val="Hyperlink"/>
            <w:rFonts w:cs="Calibri"/>
            <w:spacing w:val="-1"/>
          </w:rPr>
          <w:t>u</w:t>
        </w:r>
        <w:r>
          <w:rPr>
            <w:rStyle w:val="Hyperlink"/>
            <w:rFonts w:cs="Calibri"/>
          </w:rPr>
          <w:t>ises.</w:t>
        </w:r>
        <w:r>
          <w:rPr>
            <w:rStyle w:val="Hyperlink"/>
            <w:rFonts w:cs="Calibri"/>
            <w:spacing w:val="-2"/>
          </w:rPr>
          <w:t>c</w:t>
        </w:r>
        <w:r>
          <w:rPr>
            <w:rStyle w:val="Hyperlink"/>
            <w:rFonts w:cs="Calibri"/>
            <w:spacing w:val="1"/>
          </w:rPr>
          <w:t>o</w:t>
        </w:r>
        <w:r>
          <w:rPr>
            <w:rStyle w:val="Hyperlink"/>
            <w:rFonts w:cs="Calibri"/>
          </w:rPr>
          <w:t>m</w:t>
        </w:r>
        <w:r>
          <w:rPr>
            <w:rStyle w:val="Hyperlink"/>
            <w:rFonts w:cs="Calibri"/>
            <w:color w:val="000000"/>
          </w:rPr>
          <w:t>.</w:t>
        </w:r>
      </w:hyperlink>
    </w:p>
    <w:p w14:paraId="5BB533EE" w14:textId="77777777" w:rsidR="00AB30A5" w:rsidRPr="002C3B5D" w:rsidRDefault="00AB30A5" w:rsidP="00A965D2">
      <w:pPr>
        <w:pStyle w:val="NormalWeb"/>
        <w:shd w:val="clear" w:color="auto" w:fill="FFFFFF"/>
        <w:spacing w:before="0" w:beforeAutospacing="0" w:after="160" w:afterAutospacing="0" w:line="360" w:lineRule="auto"/>
        <w:rPr>
          <w:rFonts w:asciiTheme="minorHAnsi" w:hAnsiTheme="minorHAnsi" w:cstheme="minorHAnsi"/>
          <w:sz w:val="22"/>
          <w:szCs w:val="22"/>
        </w:rPr>
      </w:pPr>
      <w:r w:rsidRPr="002C3B5D">
        <w:rPr>
          <w:rFonts w:asciiTheme="minorHAnsi" w:hAnsiTheme="minorHAnsi" w:cstheme="minorHAnsi"/>
          <w:b/>
          <w:bCs/>
          <w:color w:val="000000"/>
          <w:sz w:val="22"/>
          <w:szCs w:val="22"/>
        </w:rPr>
        <w:t>About Paul Gauguin Cruises  </w:t>
      </w:r>
    </w:p>
    <w:p w14:paraId="519611D1" w14:textId="77DE4AFC" w:rsidR="00AB30A5" w:rsidRDefault="00AB30A5" w:rsidP="00A965D2">
      <w:pPr>
        <w:pStyle w:val="paragraph"/>
        <w:shd w:val="clear" w:color="auto" w:fill="FFFFFF"/>
        <w:spacing w:after="160" w:line="360" w:lineRule="auto"/>
        <w:ind w:firstLine="720"/>
        <w:rPr>
          <w:color w:val="000000"/>
        </w:rPr>
      </w:pPr>
      <w:r>
        <w:rPr>
          <w:color w:val="000000"/>
          <w:shd w:val="clear" w:color="auto" w:fill="FFFFFF"/>
        </w:rPr>
        <w:t xml:space="preserve">PAUL GAUGUIN Cruises operates the 330-guest </w:t>
      </w:r>
      <w:r w:rsidRPr="00AE016D">
        <w:rPr>
          <w:color w:val="000000"/>
          <w:shd w:val="clear" w:color="auto" w:fill="FFFFFF"/>
        </w:rPr>
        <w:t>m/s</w:t>
      </w:r>
      <w:r>
        <w:rPr>
          <w:i/>
          <w:iCs/>
          <w:color w:val="000000"/>
          <w:shd w:val="clear" w:color="auto" w:fill="FFFFFF"/>
        </w:rPr>
        <w:t xml:space="preserve"> Paul Gauguin</w:t>
      </w:r>
      <w:r>
        <w:rPr>
          <w:color w:val="000000"/>
          <w:shd w:val="clear" w:color="auto" w:fill="FFFFFF"/>
        </w:rPr>
        <w:t>, providing a luxury cruise experience tailored to the unparalleled wonders of Tahiti, French Polynesia, and the South Pacific.</w:t>
      </w:r>
      <w:r>
        <w:rPr>
          <w:color w:val="4D4D4C"/>
          <w:shd w:val="clear" w:color="auto" w:fill="FFFFFF"/>
        </w:rPr>
        <w:t xml:space="preserve"> </w:t>
      </w:r>
      <w:r>
        <w:rPr>
          <w:color w:val="000000"/>
        </w:rPr>
        <w:t xml:space="preserve">Paul Gauguin Cruises has been recognized by notable publications in travel and lifestyle including </w:t>
      </w:r>
      <w:r w:rsidRPr="0027628F">
        <w:rPr>
          <w:rFonts w:eastAsia="Times New Roman"/>
        </w:rPr>
        <w:t xml:space="preserve">voted as </w:t>
      </w:r>
      <w:r w:rsidR="00DA1431" w:rsidRPr="0027628F">
        <w:rPr>
          <w:rFonts w:eastAsia="Times New Roman"/>
        </w:rPr>
        <w:t>the</w:t>
      </w:r>
      <w:r w:rsidR="00DA1431">
        <w:rPr>
          <w:rFonts w:eastAsia="Times New Roman"/>
          <w:color w:val="4D4D4C"/>
        </w:rPr>
        <w:t xml:space="preserve"> </w:t>
      </w:r>
      <w:r w:rsidR="00DA1431" w:rsidRPr="00B6193F">
        <w:rPr>
          <w:rFonts w:eastAsia="Times New Roman"/>
          <w:color w:val="4D4D4C"/>
        </w:rPr>
        <w:t>“</w:t>
      </w:r>
      <w:r w:rsidRPr="00B6193F">
        <w:rPr>
          <w:rFonts w:eastAsia="Times New Roman"/>
          <w:color w:val="000000"/>
        </w:rPr>
        <w:t xml:space="preserve">World’s Best Small-Ship” in </w:t>
      </w:r>
      <w:r w:rsidRPr="00B6193F">
        <w:rPr>
          <w:rFonts w:eastAsia="Times New Roman"/>
          <w:i/>
          <w:iCs/>
          <w:color w:val="000000"/>
        </w:rPr>
        <w:t>Travel + Leisure</w:t>
      </w:r>
      <w:r w:rsidRPr="00AE016D">
        <w:rPr>
          <w:rFonts w:eastAsia="Times New Roman"/>
          <w:color w:val="000000"/>
        </w:rPr>
        <w:t>’s</w:t>
      </w:r>
      <w:r w:rsidRPr="00B6193F">
        <w:rPr>
          <w:rFonts w:eastAsia="Times New Roman"/>
          <w:color w:val="000000"/>
        </w:rPr>
        <w:t xml:space="preserve"> World’s Best Awards 2022</w:t>
      </w:r>
      <w:r>
        <w:rPr>
          <w:rFonts w:eastAsia="Times New Roman"/>
          <w:color w:val="000000"/>
        </w:rPr>
        <w:t xml:space="preserve">; </w:t>
      </w:r>
      <w:r>
        <w:rPr>
          <w:color w:val="000000"/>
        </w:rPr>
        <w:t xml:space="preserve">one of the “Top Small Cruise Lines” in the </w:t>
      </w:r>
      <w:r w:rsidRPr="00DA1431">
        <w:rPr>
          <w:i/>
          <w:iCs/>
          <w:color w:val="000000"/>
        </w:rPr>
        <w:t>Condé Nast Traveler</w:t>
      </w:r>
      <w:r>
        <w:rPr>
          <w:color w:val="000000"/>
        </w:rPr>
        <w:t xml:space="preserve"> 2021 Readers’ Choice Awards as well as named on the </w:t>
      </w:r>
      <w:r>
        <w:rPr>
          <w:color w:val="000000"/>
        </w:rPr>
        <w:lastRenderedPageBreak/>
        <w:t xml:space="preserve">publication’s 2021 “Gold List.” The line was also recognized for the </w:t>
      </w:r>
      <w:r w:rsidR="00E27C23">
        <w:rPr>
          <w:color w:val="000000"/>
        </w:rPr>
        <w:t>4th</w:t>
      </w:r>
      <w:r>
        <w:rPr>
          <w:color w:val="000000"/>
        </w:rPr>
        <w:t xml:space="preserve"> time for having the “Best French Polynesia Cruises” in the </w:t>
      </w:r>
      <w:r w:rsidRPr="00E27C23">
        <w:rPr>
          <w:i/>
          <w:iCs/>
          <w:color w:val="000000"/>
        </w:rPr>
        <w:t>AFAR</w:t>
      </w:r>
      <w:r>
        <w:rPr>
          <w:color w:val="000000"/>
        </w:rPr>
        <w:t xml:space="preserve"> Travelers’ Choice Awards. In September 2019, Paul Gauguin Cruises joined PONANT’s family, a designer of inspiring voyages onboard small exploration ships.</w:t>
      </w:r>
    </w:p>
    <w:p w14:paraId="370A9A20" w14:textId="2CC78A94" w:rsidR="00DA1431" w:rsidRDefault="00DA1431" w:rsidP="00A965D2">
      <w:pPr>
        <w:pStyle w:val="paragraph"/>
        <w:shd w:val="clear" w:color="auto" w:fill="FFFFFF"/>
        <w:spacing w:after="160"/>
        <w:rPr>
          <w:color w:val="000000"/>
        </w:rPr>
      </w:pPr>
    </w:p>
    <w:p w14:paraId="7E1C1825" w14:textId="16D72F1E" w:rsidR="00DA1431" w:rsidRDefault="00DA1431" w:rsidP="00A965D2">
      <w:pPr>
        <w:pStyle w:val="paragraph"/>
        <w:shd w:val="clear" w:color="auto" w:fill="FFFFFF"/>
        <w:rPr>
          <w:color w:val="000000"/>
        </w:rPr>
      </w:pPr>
    </w:p>
    <w:p w14:paraId="5837461F" w14:textId="237E4B21" w:rsidR="00DA1431" w:rsidRDefault="00DA1431" w:rsidP="00477195">
      <w:pPr>
        <w:pStyle w:val="paragraph"/>
        <w:shd w:val="clear" w:color="auto" w:fill="FFFFFF"/>
        <w:jc w:val="center"/>
      </w:pPr>
      <w:r>
        <w:rPr>
          <w:color w:val="000000"/>
        </w:rPr>
        <w:t># # #</w:t>
      </w:r>
    </w:p>
    <w:p w14:paraId="0AD6D2FC" w14:textId="65B887D0" w:rsidR="00AB30A5" w:rsidRDefault="00AB30A5" w:rsidP="00A965D2"/>
    <w:p w14:paraId="5A6157AB" w14:textId="77777777" w:rsidR="00EA01F9" w:rsidRPr="00290215" w:rsidRDefault="00EA01F9" w:rsidP="00A965D2">
      <w:pPr>
        <w:spacing w:after="0" w:line="240" w:lineRule="auto"/>
        <w:rPr>
          <w:rFonts w:cs="Calibri"/>
          <w:b/>
          <w:bCs/>
          <w:color w:val="000000"/>
        </w:rPr>
      </w:pPr>
      <w:r w:rsidRPr="00290215">
        <w:rPr>
          <w:rFonts w:cs="Calibri"/>
          <w:b/>
          <w:bCs/>
          <w:color w:val="000000"/>
        </w:rPr>
        <w:t>Media Contact:</w:t>
      </w:r>
    </w:p>
    <w:p w14:paraId="636D2059" w14:textId="77777777" w:rsidR="00EA01F9" w:rsidRPr="00290215" w:rsidRDefault="00EA01F9" w:rsidP="00A965D2">
      <w:pPr>
        <w:spacing w:after="0" w:line="240" w:lineRule="auto"/>
        <w:rPr>
          <w:rFonts w:cs="Calibri"/>
          <w:bCs/>
          <w:color w:val="000000"/>
        </w:rPr>
      </w:pPr>
      <w:r w:rsidRPr="00290215">
        <w:rPr>
          <w:rFonts w:cs="Calibri"/>
          <w:bCs/>
          <w:color w:val="000000"/>
        </w:rPr>
        <w:t>Paul Gauguin Cruises</w:t>
      </w:r>
    </w:p>
    <w:p w14:paraId="6C7EDF61" w14:textId="77777777" w:rsidR="00EA01F9" w:rsidRPr="00290215" w:rsidRDefault="00EA01F9" w:rsidP="00A965D2">
      <w:pPr>
        <w:spacing w:after="0" w:line="240" w:lineRule="auto"/>
        <w:rPr>
          <w:rFonts w:cs="Calibri"/>
          <w:bCs/>
          <w:color w:val="000000"/>
        </w:rPr>
      </w:pPr>
      <w:r w:rsidRPr="00290215">
        <w:rPr>
          <w:rFonts w:cs="Calibri"/>
          <w:bCs/>
          <w:color w:val="000000"/>
        </w:rPr>
        <w:t>Public Relations Department</w:t>
      </w:r>
    </w:p>
    <w:p w14:paraId="733F31AB" w14:textId="66159BA6" w:rsidR="00EA01F9" w:rsidRDefault="0027628F" w:rsidP="00A965D2">
      <w:pPr>
        <w:spacing w:after="0" w:line="240" w:lineRule="auto"/>
      </w:pPr>
      <w:hyperlink r:id="rId15" w:history="1">
        <w:r w:rsidR="00EA01F9" w:rsidRPr="00290215">
          <w:rPr>
            <w:rStyle w:val="Hyperlink"/>
            <w:rFonts w:cs="Calibri"/>
            <w:bCs/>
          </w:rPr>
          <w:t>mediarelations@pgcruises.com</w:t>
        </w:r>
      </w:hyperlink>
      <w:r w:rsidR="00EA01F9" w:rsidRPr="00290215">
        <w:rPr>
          <w:rFonts w:cs="Calibri"/>
          <w:bCs/>
          <w:color w:val="000000"/>
        </w:rPr>
        <w:t xml:space="preserve"> </w:t>
      </w:r>
    </w:p>
    <w:sectPr w:rsidR="00EA0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3F"/>
    <w:rsid w:val="001A5E91"/>
    <w:rsid w:val="00231879"/>
    <w:rsid w:val="0023196E"/>
    <w:rsid w:val="0027628F"/>
    <w:rsid w:val="002C3B5D"/>
    <w:rsid w:val="002E5E5F"/>
    <w:rsid w:val="0030169F"/>
    <w:rsid w:val="00321266"/>
    <w:rsid w:val="003450F8"/>
    <w:rsid w:val="003A746C"/>
    <w:rsid w:val="003C72E0"/>
    <w:rsid w:val="003E748F"/>
    <w:rsid w:val="0043663A"/>
    <w:rsid w:val="0044757E"/>
    <w:rsid w:val="00477195"/>
    <w:rsid w:val="00492B50"/>
    <w:rsid w:val="004A04B7"/>
    <w:rsid w:val="004F7237"/>
    <w:rsid w:val="00507077"/>
    <w:rsid w:val="005D0717"/>
    <w:rsid w:val="005E6606"/>
    <w:rsid w:val="00621880"/>
    <w:rsid w:val="0064592B"/>
    <w:rsid w:val="006749B5"/>
    <w:rsid w:val="00690523"/>
    <w:rsid w:val="00751BD8"/>
    <w:rsid w:val="00756517"/>
    <w:rsid w:val="00786419"/>
    <w:rsid w:val="007D55DE"/>
    <w:rsid w:val="007F4F92"/>
    <w:rsid w:val="0080255A"/>
    <w:rsid w:val="00813F2C"/>
    <w:rsid w:val="00871C6A"/>
    <w:rsid w:val="008D3C09"/>
    <w:rsid w:val="00967882"/>
    <w:rsid w:val="009A407A"/>
    <w:rsid w:val="009C0BB4"/>
    <w:rsid w:val="00A06031"/>
    <w:rsid w:val="00A3230D"/>
    <w:rsid w:val="00A54690"/>
    <w:rsid w:val="00A965D2"/>
    <w:rsid w:val="00AB30A5"/>
    <w:rsid w:val="00AC572A"/>
    <w:rsid w:val="00AE016D"/>
    <w:rsid w:val="00B4258C"/>
    <w:rsid w:val="00B6193F"/>
    <w:rsid w:val="00B94737"/>
    <w:rsid w:val="00C57542"/>
    <w:rsid w:val="00C649E1"/>
    <w:rsid w:val="00C76241"/>
    <w:rsid w:val="00CA2956"/>
    <w:rsid w:val="00D7456A"/>
    <w:rsid w:val="00D76CDC"/>
    <w:rsid w:val="00DA1431"/>
    <w:rsid w:val="00DA1B96"/>
    <w:rsid w:val="00E27C23"/>
    <w:rsid w:val="00EA01F9"/>
    <w:rsid w:val="00EB7CA8"/>
    <w:rsid w:val="00EE05EE"/>
    <w:rsid w:val="00F22EC3"/>
    <w:rsid w:val="00F51CEF"/>
    <w:rsid w:val="00F61E42"/>
    <w:rsid w:val="00F73571"/>
    <w:rsid w:val="00F748F6"/>
    <w:rsid w:val="00F76D42"/>
    <w:rsid w:val="00F91AC1"/>
    <w:rsid w:val="00FD16D2"/>
    <w:rsid w:val="00FD7546"/>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7790"/>
  <w15:chartTrackingRefBased/>
  <w15:docId w15:val="{D930E86E-5357-422D-8561-032A9DD1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9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93F"/>
    <w:rPr>
      <w:color w:val="0000FF"/>
      <w:u w:val="single"/>
    </w:rPr>
  </w:style>
  <w:style w:type="paragraph" w:customStyle="1" w:styleId="paragraph">
    <w:name w:val="paragraph"/>
    <w:basedOn w:val="Normal"/>
    <w:uiPriority w:val="99"/>
    <w:semiHidden/>
    <w:rsid w:val="00AB30A5"/>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A1431"/>
    <w:rPr>
      <w:sz w:val="16"/>
      <w:szCs w:val="16"/>
    </w:rPr>
  </w:style>
  <w:style w:type="paragraph" w:styleId="CommentText">
    <w:name w:val="annotation text"/>
    <w:basedOn w:val="Normal"/>
    <w:link w:val="CommentTextChar"/>
    <w:uiPriority w:val="99"/>
    <w:unhideWhenUsed/>
    <w:rsid w:val="00DA1431"/>
    <w:pPr>
      <w:spacing w:line="240" w:lineRule="auto"/>
    </w:pPr>
    <w:rPr>
      <w:sz w:val="20"/>
      <w:szCs w:val="20"/>
    </w:rPr>
  </w:style>
  <w:style w:type="character" w:customStyle="1" w:styleId="CommentTextChar">
    <w:name w:val="Comment Text Char"/>
    <w:basedOn w:val="DefaultParagraphFont"/>
    <w:link w:val="CommentText"/>
    <w:uiPriority w:val="99"/>
    <w:rsid w:val="00DA1431"/>
    <w:rPr>
      <w:sz w:val="20"/>
      <w:szCs w:val="20"/>
    </w:rPr>
  </w:style>
  <w:style w:type="paragraph" w:styleId="CommentSubject">
    <w:name w:val="annotation subject"/>
    <w:basedOn w:val="CommentText"/>
    <w:next w:val="CommentText"/>
    <w:link w:val="CommentSubjectChar"/>
    <w:uiPriority w:val="99"/>
    <w:semiHidden/>
    <w:unhideWhenUsed/>
    <w:rsid w:val="00DA1431"/>
    <w:rPr>
      <w:b/>
      <w:bCs/>
    </w:rPr>
  </w:style>
  <w:style w:type="character" w:customStyle="1" w:styleId="CommentSubjectChar">
    <w:name w:val="Comment Subject Char"/>
    <w:basedOn w:val="CommentTextChar"/>
    <w:link w:val="CommentSubject"/>
    <w:uiPriority w:val="99"/>
    <w:semiHidden/>
    <w:rsid w:val="00DA1431"/>
    <w:rPr>
      <w:b/>
      <w:bCs/>
      <w:sz w:val="20"/>
      <w:szCs w:val="20"/>
    </w:rPr>
  </w:style>
  <w:style w:type="character" w:styleId="UnresolvedMention">
    <w:name w:val="Unresolved Mention"/>
    <w:basedOn w:val="DefaultParagraphFont"/>
    <w:uiPriority w:val="99"/>
    <w:semiHidden/>
    <w:unhideWhenUsed/>
    <w:rsid w:val="008D3C09"/>
    <w:rPr>
      <w:color w:val="605E5C"/>
      <w:shd w:val="clear" w:color="auto" w:fill="E1DFDD"/>
    </w:rPr>
  </w:style>
  <w:style w:type="paragraph" w:styleId="Revision">
    <w:name w:val="Revision"/>
    <w:hidden/>
    <w:uiPriority w:val="99"/>
    <w:semiHidden/>
    <w:rsid w:val="00DA1B96"/>
    <w:pPr>
      <w:spacing w:after="0" w:line="240" w:lineRule="auto"/>
    </w:pPr>
  </w:style>
  <w:style w:type="character" w:styleId="Emphasis">
    <w:name w:val="Emphasis"/>
    <w:basedOn w:val="DefaultParagraphFont"/>
    <w:uiPriority w:val="20"/>
    <w:qFormat/>
    <w:rsid w:val="00871C6A"/>
    <w:rPr>
      <w:i/>
      <w:iCs/>
    </w:rPr>
  </w:style>
  <w:style w:type="character" w:styleId="FollowedHyperlink">
    <w:name w:val="FollowedHyperlink"/>
    <w:basedOn w:val="DefaultParagraphFont"/>
    <w:uiPriority w:val="99"/>
    <w:semiHidden/>
    <w:unhideWhenUsed/>
    <w:rsid w:val="00FD7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2843">
      <w:bodyDiv w:val="1"/>
      <w:marLeft w:val="0"/>
      <w:marRight w:val="0"/>
      <w:marTop w:val="0"/>
      <w:marBottom w:val="0"/>
      <w:divBdr>
        <w:top w:val="none" w:sz="0" w:space="0" w:color="auto"/>
        <w:left w:val="none" w:sz="0" w:space="0" w:color="auto"/>
        <w:bottom w:val="none" w:sz="0" w:space="0" w:color="auto"/>
        <w:right w:val="none" w:sz="0" w:space="0" w:color="auto"/>
      </w:divBdr>
    </w:div>
    <w:div w:id="291521720">
      <w:bodyDiv w:val="1"/>
      <w:marLeft w:val="0"/>
      <w:marRight w:val="0"/>
      <w:marTop w:val="0"/>
      <w:marBottom w:val="0"/>
      <w:divBdr>
        <w:top w:val="none" w:sz="0" w:space="0" w:color="auto"/>
        <w:left w:val="none" w:sz="0" w:space="0" w:color="auto"/>
        <w:bottom w:val="none" w:sz="0" w:space="0" w:color="auto"/>
        <w:right w:val="none" w:sz="0" w:space="0" w:color="auto"/>
      </w:divBdr>
    </w:div>
    <w:div w:id="742138821">
      <w:bodyDiv w:val="1"/>
      <w:marLeft w:val="0"/>
      <w:marRight w:val="0"/>
      <w:marTop w:val="0"/>
      <w:marBottom w:val="0"/>
      <w:divBdr>
        <w:top w:val="none" w:sz="0" w:space="0" w:color="auto"/>
        <w:left w:val="none" w:sz="0" w:space="0" w:color="auto"/>
        <w:bottom w:val="none" w:sz="0" w:space="0" w:color="auto"/>
        <w:right w:val="none" w:sz="0" w:space="0" w:color="auto"/>
      </w:divBdr>
    </w:div>
    <w:div w:id="961350692">
      <w:bodyDiv w:val="1"/>
      <w:marLeft w:val="0"/>
      <w:marRight w:val="0"/>
      <w:marTop w:val="0"/>
      <w:marBottom w:val="0"/>
      <w:divBdr>
        <w:top w:val="none" w:sz="0" w:space="0" w:color="auto"/>
        <w:left w:val="none" w:sz="0" w:space="0" w:color="auto"/>
        <w:bottom w:val="none" w:sz="0" w:space="0" w:color="auto"/>
        <w:right w:val="none" w:sz="0" w:space="0" w:color="auto"/>
      </w:divBdr>
    </w:div>
    <w:div w:id="1346053799">
      <w:bodyDiv w:val="1"/>
      <w:marLeft w:val="0"/>
      <w:marRight w:val="0"/>
      <w:marTop w:val="0"/>
      <w:marBottom w:val="0"/>
      <w:divBdr>
        <w:top w:val="none" w:sz="0" w:space="0" w:color="auto"/>
        <w:left w:val="none" w:sz="0" w:space="0" w:color="auto"/>
        <w:bottom w:val="none" w:sz="0" w:space="0" w:color="auto"/>
        <w:right w:val="none" w:sz="0" w:space="0" w:color="auto"/>
      </w:divBdr>
    </w:div>
    <w:div w:id="20140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ruises.com/cruises/itineraries/tahiti-the-society-islands" TargetMode="External"/><Relationship Id="rId13" Type="http://schemas.openxmlformats.org/officeDocument/2006/relationships/hyperlink" Target="https://www.pgcruises.com/renovations" TargetMode="External"/><Relationship Id="rId3" Type="http://schemas.openxmlformats.org/officeDocument/2006/relationships/webSettings" Target="webSettings.xml"/><Relationship Id="rId7" Type="http://schemas.openxmlformats.org/officeDocument/2006/relationships/hyperlink" Target="https://www.travelandleisure.com/worlds-best/best-small-ship-ocean-cruise-lines-2022" TargetMode="External"/><Relationship Id="rId12" Type="http://schemas.openxmlformats.org/officeDocument/2006/relationships/hyperlink" Target="https://www.pgcruises.com/cruises/itineraries/fiji-to-bali-and-rever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gcruises.com" TargetMode="External"/><Relationship Id="rId11" Type="http://schemas.openxmlformats.org/officeDocument/2006/relationships/hyperlink" Target="https://www.pgcruises.com/cruises/itineraries/fiji-tonga-cook-society-islands" TargetMode="External"/><Relationship Id="rId5" Type="http://schemas.openxmlformats.org/officeDocument/2006/relationships/hyperlink" Target="https://www.dropbox.com/scl/fo/3kww67s3y3n7531g68fe8/h?dl=0&amp;rlkey=0vyzkf94yaix5qtms750h3vr1" TargetMode="External"/><Relationship Id="rId15" Type="http://schemas.openxmlformats.org/officeDocument/2006/relationships/hyperlink" Target="mailto:mediarelations@pgcruises.com" TargetMode="External"/><Relationship Id="rId10" Type="http://schemas.openxmlformats.org/officeDocument/2006/relationships/hyperlink" Target="https://www.pgcruises.com/cruises/itineraries/marquesas-tuamotus-society-islands" TargetMode="External"/><Relationship Id="rId4" Type="http://schemas.openxmlformats.org/officeDocument/2006/relationships/image" Target="media/image1.png"/><Relationship Id="rId9" Type="http://schemas.openxmlformats.org/officeDocument/2006/relationships/hyperlink" Target="https://www.pgcruises.com/cruises/itineraries/society-islands-tuamotus" TargetMode="External"/><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Robison</dc:creator>
  <cp:keywords/>
  <dc:description/>
  <cp:lastModifiedBy>Susan Robison</cp:lastModifiedBy>
  <cp:revision>9</cp:revision>
  <cp:lastPrinted>2022-07-12T14:55:00Z</cp:lastPrinted>
  <dcterms:created xsi:type="dcterms:W3CDTF">2022-07-12T14:14:00Z</dcterms:created>
  <dcterms:modified xsi:type="dcterms:W3CDTF">2022-07-12T18:03:00Z</dcterms:modified>
</cp:coreProperties>
</file>