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3A1C" w14:textId="77777777" w:rsidR="008A762A" w:rsidRDefault="005614B8">
      <w:pPr>
        <w:pStyle w:val="BodyText"/>
        <w:ind w:left="37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912A58D" wp14:editId="5B660ED4">
            <wp:extent cx="1963197" cy="540162"/>
            <wp:effectExtent l="0" t="0" r="0" b="0"/>
            <wp:docPr id="1" name="Image 1" descr="C:\Users\vbloy\AppData\Local\Temp\Temp1_PGC-logos_2020_ENG-FR.zip\PGC-logos_2020_ENG-FR\ENGLISH\web\PGC_logo_rgb_72dpi_ENG.png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vbloy\AppData\Local\Temp\Temp1_PGC-logos_2020_ENG-FR.zip\PGC-logos_2020_ENG-FR\ENGLISH\web\PGC_logo_rgb_72dpi_ENG.png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197" cy="54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CF2DB" w14:textId="77777777" w:rsidR="008A762A" w:rsidRDefault="008A762A">
      <w:pPr>
        <w:pStyle w:val="BodyText"/>
        <w:ind w:left="0"/>
        <w:rPr>
          <w:rFonts w:ascii="Times New Roman"/>
          <w:sz w:val="20"/>
        </w:rPr>
      </w:pPr>
    </w:p>
    <w:p w14:paraId="196D7542" w14:textId="77777777" w:rsidR="008A762A" w:rsidRDefault="008A762A">
      <w:pPr>
        <w:pStyle w:val="BodyText"/>
        <w:ind w:left="0"/>
        <w:rPr>
          <w:rFonts w:ascii="Times New Roman"/>
          <w:sz w:val="20"/>
        </w:rPr>
      </w:pPr>
    </w:p>
    <w:p w14:paraId="17381336" w14:textId="77777777" w:rsidR="008A762A" w:rsidRDefault="008A762A">
      <w:pPr>
        <w:pStyle w:val="BodyText"/>
        <w:spacing w:before="2"/>
        <w:ind w:left="0"/>
        <w:rPr>
          <w:rFonts w:ascii="Times New Roman"/>
          <w:sz w:val="20"/>
        </w:rPr>
      </w:pPr>
    </w:p>
    <w:p w14:paraId="5D45B4DD" w14:textId="77777777" w:rsidR="008A762A" w:rsidRDefault="005614B8">
      <w:pPr>
        <w:ind w:left="3744" w:right="3696"/>
        <w:jc w:val="center"/>
        <w:rPr>
          <w:b/>
        </w:rPr>
      </w:pPr>
      <w:r>
        <w:rPr>
          <w:b/>
        </w:rPr>
        <w:t>M/S</w:t>
      </w:r>
      <w:r>
        <w:rPr>
          <w:b/>
          <w:spacing w:val="-7"/>
        </w:rPr>
        <w:t xml:space="preserve"> </w:t>
      </w:r>
      <w:r>
        <w:rPr>
          <w:b/>
          <w:i/>
        </w:rPr>
        <w:t>PAUL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GAUGUIN</w:t>
      </w:r>
      <w:r>
        <w:rPr>
          <w:b/>
          <w:i/>
          <w:spacing w:val="-6"/>
        </w:rPr>
        <w:t xml:space="preserve"> </w:t>
      </w:r>
      <w:r>
        <w:rPr>
          <w:b/>
        </w:rPr>
        <w:t>FACT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SHEET</w:t>
      </w:r>
    </w:p>
    <w:p w14:paraId="56386F9B" w14:textId="77777777" w:rsidR="008A762A" w:rsidRDefault="008A762A">
      <w:pPr>
        <w:pStyle w:val="BodyText"/>
        <w:ind w:left="0"/>
        <w:rPr>
          <w:b/>
        </w:rPr>
      </w:pPr>
    </w:p>
    <w:p w14:paraId="4E1E67AC" w14:textId="77777777" w:rsidR="008A762A" w:rsidRDefault="005614B8">
      <w:pPr>
        <w:tabs>
          <w:tab w:val="left" w:pos="2319"/>
        </w:tabs>
        <w:spacing w:line="268" w:lineRule="exact"/>
        <w:ind w:left="159"/>
      </w:pPr>
      <w:r>
        <w:rPr>
          <w:b/>
        </w:rPr>
        <w:t>Gross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Tonnage:</w:t>
      </w:r>
      <w:r>
        <w:rPr>
          <w:b/>
        </w:rPr>
        <w:tab/>
      </w:r>
      <w:r>
        <w:rPr>
          <w:spacing w:val="-2"/>
        </w:rPr>
        <w:t>19,200</w:t>
      </w:r>
    </w:p>
    <w:p w14:paraId="7F7C0D91" w14:textId="77777777" w:rsidR="008A762A" w:rsidRDefault="005614B8">
      <w:pPr>
        <w:tabs>
          <w:tab w:val="left" w:pos="2320"/>
        </w:tabs>
        <w:spacing w:line="268" w:lineRule="exact"/>
        <w:ind w:left="160"/>
      </w:pPr>
      <w:r>
        <w:rPr>
          <w:b/>
          <w:spacing w:val="-2"/>
        </w:rPr>
        <w:t>Length:</w:t>
      </w:r>
      <w:r>
        <w:rPr>
          <w:b/>
        </w:rPr>
        <w:tab/>
      </w:r>
      <w:r>
        <w:t>504.03</w:t>
      </w:r>
      <w:r>
        <w:rPr>
          <w:spacing w:val="-8"/>
        </w:rPr>
        <w:t xml:space="preserve"> </w:t>
      </w:r>
      <w:r>
        <w:t>feet</w:t>
      </w:r>
      <w:r>
        <w:rPr>
          <w:spacing w:val="-7"/>
        </w:rPr>
        <w:t xml:space="preserve"> </w:t>
      </w:r>
      <w:r>
        <w:t>(153.63</w:t>
      </w:r>
      <w:r>
        <w:rPr>
          <w:spacing w:val="-7"/>
        </w:rPr>
        <w:t xml:space="preserve"> </w:t>
      </w:r>
      <w:r>
        <w:rPr>
          <w:spacing w:val="-2"/>
        </w:rPr>
        <w:t>meters)</w:t>
      </w:r>
    </w:p>
    <w:p w14:paraId="55217CF2" w14:textId="77777777" w:rsidR="008A762A" w:rsidRDefault="005614B8">
      <w:pPr>
        <w:tabs>
          <w:tab w:val="left" w:pos="2319"/>
        </w:tabs>
        <w:ind w:left="160"/>
      </w:pPr>
      <w:r>
        <w:rPr>
          <w:b/>
          <w:spacing w:val="-4"/>
        </w:rPr>
        <w:t>Beam:</w:t>
      </w:r>
      <w:r>
        <w:rPr>
          <w:b/>
        </w:rPr>
        <w:tab/>
      </w:r>
      <w:r>
        <w:t>72.18</w:t>
      </w:r>
      <w:r>
        <w:rPr>
          <w:spacing w:val="-6"/>
        </w:rPr>
        <w:t xml:space="preserve"> </w:t>
      </w:r>
      <w:r>
        <w:t>feet</w:t>
      </w:r>
      <w:r>
        <w:rPr>
          <w:spacing w:val="-5"/>
        </w:rPr>
        <w:t xml:space="preserve"> </w:t>
      </w:r>
      <w:r>
        <w:t>(22</w:t>
      </w:r>
      <w:r>
        <w:rPr>
          <w:spacing w:val="-5"/>
        </w:rPr>
        <w:t xml:space="preserve"> </w:t>
      </w:r>
      <w:r>
        <w:rPr>
          <w:spacing w:val="-2"/>
        </w:rPr>
        <w:t>meters)</w:t>
      </w:r>
    </w:p>
    <w:p w14:paraId="00C320C4" w14:textId="77777777" w:rsidR="008A762A" w:rsidRDefault="005614B8">
      <w:pPr>
        <w:tabs>
          <w:tab w:val="left" w:pos="2320"/>
        </w:tabs>
        <w:spacing w:before="1"/>
        <w:ind w:left="160"/>
      </w:pPr>
      <w:r>
        <w:rPr>
          <w:b/>
          <w:spacing w:val="-2"/>
        </w:rPr>
        <w:t>Draft:</w:t>
      </w:r>
      <w:r>
        <w:rPr>
          <w:b/>
        </w:rPr>
        <w:tab/>
      </w:r>
      <w:r>
        <w:t>17.11</w:t>
      </w:r>
      <w:r>
        <w:rPr>
          <w:spacing w:val="-7"/>
        </w:rPr>
        <w:t xml:space="preserve"> </w:t>
      </w:r>
      <w:r>
        <w:t>feet</w:t>
      </w:r>
      <w:r>
        <w:rPr>
          <w:spacing w:val="-6"/>
        </w:rPr>
        <w:t xml:space="preserve"> </w:t>
      </w:r>
      <w:r>
        <w:t>(5.214</w:t>
      </w:r>
      <w:r>
        <w:rPr>
          <w:spacing w:val="-6"/>
        </w:rPr>
        <w:t xml:space="preserve"> </w:t>
      </w:r>
      <w:r>
        <w:rPr>
          <w:spacing w:val="-2"/>
        </w:rPr>
        <w:t>meters)</w:t>
      </w:r>
    </w:p>
    <w:p w14:paraId="58CCB24E" w14:textId="77777777" w:rsidR="008A762A" w:rsidRDefault="005614B8">
      <w:pPr>
        <w:tabs>
          <w:tab w:val="left" w:pos="2320"/>
        </w:tabs>
        <w:ind w:left="160"/>
      </w:pPr>
      <w:r>
        <w:rPr>
          <w:b/>
        </w:rPr>
        <w:t>Cruising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Speed:</w:t>
      </w:r>
      <w:r>
        <w:rPr>
          <w:b/>
        </w:rPr>
        <w:tab/>
      </w:r>
      <w:r>
        <w:t>18</w:t>
      </w:r>
      <w:r>
        <w:rPr>
          <w:spacing w:val="-4"/>
        </w:rPr>
        <w:t xml:space="preserve"> knots</w:t>
      </w:r>
    </w:p>
    <w:p w14:paraId="3FE12F88" w14:textId="77777777" w:rsidR="008A762A" w:rsidRDefault="005614B8">
      <w:pPr>
        <w:tabs>
          <w:tab w:val="left" w:pos="2320"/>
        </w:tabs>
        <w:spacing w:line="268" w:lineRule="exact"/>
        <w:ind w:left="160"/>
      </w:pPr>
      <w:r>
        <w:rPr>
          <w:b/>
        </w:rPr>
        <w:t>Ship’s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Registry:</w:t>
      </w:r>
      <w:r>
        <w:rPr>
          <w:b/>
        </w:rPr>
        <w:tab/>
      </w:r>
      <w:r>
        <w:t>Wallis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Futuna</w:t>
      </w:r>
    </w:p>
    <w:p w14:paraId="3CE94781" w14:textId="77777777" w:rsidR="008A762A" w:rsidRDefault="005614B8">
      <w:pPr>
        <w:pStyle w:val="Heading1"/>
        <w:tabs>
          <w:tab w:val="right" w:pos="2654"/>
        </w:tabs>
        <w:spacing w:line="268" w:lineRule="exact"/>
        <w:rPr>
          <w:b w:val="0"/>
        </w:rPr>
      </w:pPr>
      <w:r>
        <w:t>Guest</w:t>
      </w:r>
      <w:r>
        <w:rPr>
          <w:spacing w:val="-8"/>
        </w:rPr>
        <w:t xml:space="preserve"> </w:t>
      </w:r>
      <w:r>
        <w:rPr>
          <w:spacing w:val="-2"/>
        </w:rPr>
        <w:t>Capacity:</w:t>
      </w:r>
      <w:r>
        <w:tab/>
      </w:r>
      <w:r>
        <w:rPr>
          <w:b w:val="0"/>
          <w:spacing w:val="-5"/>
        </w:rPr>
        <w:t>330</w:t>
      </w:r>
    </w:p>
    <w:p w14:paraId="5C68E432" w14:textId="77777777" w:rsidR="008A762A" w:rsidRDefault="005614B8">
      <w:pPr>
        <w:tabs>
          <w:tab w:val="right" w:pos="2654"/>
        </w:tabs>
        <w:ind w:left="160"/>
      </w:pPr>
      <w:r>
        <w:rPr>
          <w:b/>
          <w:spacing w:val="-2"/>
        </w:rPr>
        <w:t>Crew:</w:t>
      </w:r>
      <w:r>
        <w:rPr>
          <w:b/>
        </w:rPr>
        <w:tab/>
      </w:r>
      <w:r>
        <w:rPr>
          <w:spacing w:val="-5"/>
        </w:rPr>
        <w:t>217</w:t>
      </w:r>
    </w:p>
    <w:p w14:paraId="3F07452E" w14:textId="77777777" w:rsidR="008A762A" w:rsidRDefault="008A762A">
      <w:pPr>
        <w:pStyle w:val="BodyText"/>
        <w:spacing w:before="9"/>
        <w:ind w:left="0"/>
        <w:rPr>
          <w:sz w:val="2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3"/>
        <w:gridCol w:w="1971"/>
        <w:gridCol w:w="2542"/>
      </w:tblGrid>
      <w:tr w:rsidR="008A762A" w14:paraId="439E4E7F" w14:textId="77777777">
        <w:trPr>
          <w:trHeight w:val="244"/>
        </w:trPr>
        <w:tc>
          <w:tcPr>
            <w:tcW w:w="4993" w:type="dxa"/>
          </w:tcPr>
          <w:p w14:paraId="14F5C896" w14:textId="77777777" w:rsidR="008A762A" w:rsidRDefault="005614B8">
            <w:pPr>
              <w:pStyle w:val="TableParagraph"/>
              <w:spacing w:line="224" w:lineRule="exact"/>
              <w:ind w:left="50"/>
              <w:rPr>
                <w:b/>
              </w:rPr>
            </w:pPr>
            <w:r>
              <w:rPr>
                <w:b/>
              </w:rPr>
              <w:t>Guest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Accommodations:</w:t>
            </w:r>
          </w:p>
        </w:tc>
        <w:tc>
          <w:tcPr>
            <w:tcW w:w="1971" w:type="dxa"/>
          </w:tcPr>
          <w:p w14:paraId="341CD1EC" w14:textId="77777777" w:rsidR="008A762A" w:rsidRDefault="005614B8">
            <w:pPr>
              <w:pStyle w:val="TableParagraph"/>
              <w:spacing w:line="224" w:lineRule="exact"/>
              <w:ind w:left="97"/>
              <w:rPr>
                <w:b/>
              </w:rPr>
            </w:pPr>
            <w:r>
              <w:rPr>
                <w:b/>
                <w:spacing w:val="-2"/>
              </w:rPr>
              <w:t>Quantity:</w:t>
            </w:r>
          </w:p>
        </w:tc>
        <w:tc>
          <w:tcPr>
            <w:tcW w:w="2542" w:type="dxa"/>
          </w:tcPr>
          <w:p w14:paraId="50AE23C0" w14:textId="77777777" w:rsidR="008A762A" w:rsidRDefault="005614B8">
            <w:pPr>
              <w:pStyle w:val="TableParagraph"/>
              <w:spacing w:line="224" w:lineRule="exact"/>
              <w:ind w:right="48"/>
              <w:jc w:val="right"/>
              <w:rPr>
                <w:b/>
              </w:rPr>
            </w:pPr>
            <w:r>
              <w:rPr>
                <w:b/>
              </w:rPr>
              <w:t>Square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Footage:</w:t>
            </w:r>
          </w:p>
        </w:tc>
      </w:tr>
      <w:tr w:rsidR="008A762A" w14:paraId="03F4E521" w14:textId="77777777">
        <w:trPr>
          <w:trHeight w:val="268"/>
        </w:trPr>
        <w:tc>
          <w:tcPr>
            <w:tcW w:w="4993" w:type="dxa"/>
          </w:tcPr>
          <w:p w14:paraId="2B363E7F" w14:textId="77777777" w:rsidR="008A762A" w:rsidRDefault="005614B8">
            <w:pPr>
              <w:pStyle w:val="TableParagraph"/>
              <w:ind w:left="50"/>
            </w:pPr>
            <w:r>
              <w:t>Owner’s</w:t>
            </w:r>
            <w:r>
              <w:rPr>
                <w:spacing w:val="-12"/>
              </w:rPr>
              <w:t xml:space="preserve"> </w:t>
            </w:r>
            <w:r>
              <w:t>Veranda</w:t>
            </w:r>
            <w:r>
              <w:rPr>
                <w:spacing w:val="-11"/>
              </w:rPr>
              <w:t xml:space="preserve"> </w:t>
            </w:r>
            <w:r>
              <w:t>Suite-701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(OS)</w:t>
            </w:r>
          </w:p>
        </w:tc>
        <w:tc>
          <w:tcPr>
            <w:tcW w:w="1971" w:type="dxa"/>
          </w:tcPr>
          <w:p w14:paraId="5B08583D" w14:textId="77777777" w:rsidR="008A762A" w:rsidRDefault="005614B8">
            <w:pPr>
              <w:pStyle w:val="TableParagraph"/>
              <w:ind w:left="97"/>
            </w:pPr>
            <w:r>
              <w:rPr>
                <w:w w:val="99"/>
              </w:rPr>
              <w:t>1</w:t>
            </w:r>
          </w:p>
        </w:tc>
        <w:tc>
          <w:tcPr>
            <w:tcW w:w="2542" w:type="dxa"/>
          </w:tcPr>
          <w:p w14:paraId="6A2E0EA6" w14:textId="77777777" w:rsidR="008A762A" w:rsidRDefault="005614B8">
            <w:pPr>
              <w:pStyle w:val="TableParagraph"/>
              <w:ind w:right="478"/>
              <w:jc w:val="right"/>
            </w:pPr>
            <w:r>
              <w:rPr>
                <w:spacing w:val="-5"/>
              </w:rPr>
              <w:t>534</w:t>
            </w:r>
          </w:p>
        </w:tc>
      </w:tr>
      <w:tr w:rsidR="008A762A" w14:paraId="29FCAF3A" w14:textId="77777777">
        <w:trPr>
          <w:trHeight w:val="268"/>
        </w:trPr>
        <w:tc>
          <w:tcPr>
            <w:tcW w:w="4993" w:type="dxa"/>
          </w:tcPr>
          <w:p w14:paraId="6506C8E6" w14:textId="77777777" w:rsidR="008A762A" w:rsidRDefault="005614B8">
            <w:pPr>
              <w:pStyle w:val="TableParagraph"/>
              <w:ind w:left="50"/>
            </w:pPr>
            <w:r>
              <w:t>Owner’s</w:t>
            </w:r>
            <w:r>
              <w:rPr>
                <w:spacing w:val="-9"/>
              </w:rPr>
              <w:t xml:space="preserve"> </w:t>
            </w:r>
            <w:r>
              <w:t>Veranda</w:t>
            </w:r>
            <w:r>
              <w:rPr>
                <w:spacing w:val="-9"/>
              </w:rPr>
              <w:t xml:space="preserve"> </w:t>
            </w:r>
            <w:r>
              <w:t>Suite-</w:t>
            </w:r>
            <w:r>
              <w:rPr>
                <w:spacing w:val="-7"/>
              </w:rPr>
              <w:t xml:space="preserve"> </w:t>
            </w:r>
            <w:r>
              <w:t>7002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(OS)</w:t>
            </w:r>
          </w:p>
        </w:tc>
        <w:tc>
          <w:tcPr>
            <w:tcW w:w="1971" w:type="dxa"/>
          </w:tcPr>
          <w:p w14:paraId="50561C4F" w14:textId="77777777" w:rsidR="008A762A" w:rsidRDefault="005614B8">
            <w:pPr>
              <w:pStyle w:val="TableParagraph"/>
              <w:ind w:left="97"/>
            </w:pPr>
            <w:r>
              <w:rPr>
                <w:w w:val="99"/>
              </w:rPr>
              <w:t>1</w:t>
            </w:r>
          </w:p>
        </w:tc>
        <w:tc>
          <w:tcPr>
            <w:tcW w:w="2542" w:type="dxa"/>
          </w:tcPr>
          <w:p w14:paraId="1288ED1A" w14:textId="77777777" w:rsidR="008A762A" w:rsidRDefault="005614B8">
            <w:pPr>
              <w:pStyle w:val="TableParagraph"/>
              <w:ind w:right="478"/>
              <w:jc w:val="right"/>
            </w:pPr>
            <w:r>
              <w:rPr>
                <w:spacing w:val="-5"/>
              </w:rPr>
              <w:t>588</w:t>
            </w:r>
          </w:p>
        </w:tc>
      </w:tr>
      <w:tr w:rsidR="008A762A" w14:paraId="78193B15" w14:textId="77777777">
        <w:trPr>
          <w:trHeight w:val="268"/>
        </w:trPr>
        <w:tc>
          <w:tcPr>
            <w:tcW w:w="4993" w:type="dxa"/>
          </w:tcPr>
          <w:p w14:paraId="5DDB010F" w14:textId="77777777" w:rsidR="008A762A" w:rsidRDefault="005614B8">
            <w:pPr>
              <w:pStyle w:val="TableParagraph"/>
              <w:ind w:left="50"/>
            </w:pPr>
            <w:r>
              <w:t>Grand</w:t>
            </w:r>
            <w:r>
              <w:rPr>
                <w:spacing w:val="-7"/>
              </w:rPr>
              <w:t xml:space="preserve"> </w:t>
            </w:r>
            <w:r>
              <w:t>Suite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(GS)</w:t>
            </w:r>
          </w:p>
        </w:tc>
        <w:tc>
          <w:tcPr>
            <w:tcW w:w="1971" w:type="dxa"/>
          </w:tcPr>
          <w:p w14:paraId="35C4971C" w14:textId="77777777" w:rsidR="008A762A" w:rsidRDefault="005614B8">
            <w:pPr>
              <w:pStyle w:val="TableParagraph"/>
              <w:ind w:left="97"/>
            </w:pPr>
            <w:r>
              <w:rPr>
                <w:w w:val="99"/>
              </w:rPr>
              <w:t>2</w:t>
            </w:r>
          </w:p>
        </w:tc>
        <w:tc>
          <w:tcPr>
            <w:tcW w:w="2542" w:type="dxa"/>
          </w:tcPr>
          <w:p w14:paraId="51E5CDE9" w14:textId="77777777" w:rsidR="008A762A" w:rsidRDefault="005614B8">
            <w:pPr>
              <w:pStyle w:val="TableParagraph"/>
              <w:ind w:right="478"/>
              <w:jc w:val="right"/>
            </w:pPr>
            <w:r>
              <w:rPr>
                <w:spacing w:val="-5"/>
              </w:rPr>
              <w:t>529</w:t>
            </w:r>
          </w:p>
        </w:tc>
      </w:tr>
      <w:tr w:rsidR="008A762A" w14:paraId="6AA12CC6" w14:textId="77777777">
        <w:trPr>
          <w:trHeight w:val="268"/>
        </w:trPr>
        <w:tc>
          <w:tcPr>
            <w:tcW w:w="4993" w:type="dxa"/>
          </w:tcPr>
          <w:p w14:paraId="7AFC93DB" w14:textId="77777777" w:rsidR="008A762A" w:rsidRDefault="005614B8">
            <w:pPr>
              <w:pStyle w:val="TableParagraph"/>
              <w:ind w:left="51"/>
            </w:pPr>
            <w:r>
              <w:t>Veranda</w:t>
            </w:r>
            <w:r>
              <w:rPr>
                <w:spacing w:val="-10"/>
              </w:rPr>
              <w:t xml:space="preserve"> </w:t>
            </w:r>
            <w:r>
              <w:t>Suite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(A)</w:t>
            </w:r>
          </w:p>
        </w:tc>
        <w:tc>
          <w:tcPr>
            <w:tcW w:w="1971" w:type="dxa"/>
          </w:tcPr>
          <w:p w14:paraId="46C122E2" w14:textId="77777777" w:rsidR="008A762A" w:rsidRDefault="005614B8">
            <w:pPr>
              <w:pStyle w:val="TableParagraph"/>
              <w:ind w:left="97"/>
            </w:pPr>
            <w:r>
              <w:rPr>
                <w:w w:val="99"/>
              </w:rPr>
              <w:t>4</w:t>
            </w:r>
          </w:p>
        </w:tc>
        <w:tc>
          <w:tcPr>
            <w:tcW w:w="2542" w:type="dxa"/>
          </w:tcPr>
          <w:p w14:paraId="7A640859" w14:textId="77777777" w:rsidR="008A762A" w:rsidRDefault="005614B8">
            <w:pPr>
              <w:pStyle w:val="TableParagraph"/>
              <w:ind w:right="478"/>
              <w:jc w:val="right"/>
            </w:pPr>
            <w:r>
              <w:rPr>
                <w:spacing w:val="-5"/>
              </w:rPr>
              <w:t>358</w:t>
            </w:r>
          </w:p>
        </w:tc>
      </w:tr>
      <w:tr w:rsidR="008A762A" w14:paraId="5F72B97F" w14:textId="77777777">
        <w:trPr>
          <w:trHeight w:val="268"/>
        </w:trPr>
        <w:tc>
          <w:tcPr>
            <w:tcW w:w="4993" w:type="dxa"/>
          </w:tcPr>
          <w:p w14:paraId="443F9E3E" w14:textId="77777777" w:rsidR="008A762A" w:rsidRDefault="005614B8">
            <w:pPr>
              <w:pStyle w:val="TableParagraph"/>
              <w:ind w:left="51"/>
            </w:pPr>
            <w:r>
              <w:t>Veranda</w:t>
            </w:r>
            <w:r>
              <w:rPr>
                <w:spacing w:val="-9"/>
              </w:rPr>
              <w:t xml:space="preserve"> </w:t>
            </w:r>
            <w:r>
              <w:t>Suite-</w:t>
            </w:r>
            <w:r>
              <w:rPr>
                <w:spacing w:val="-8"/>
              </w:rPr>
              <w:t xml:space="preserve"> </w:t>
            </w:r>
            <w:r>
              <w:t>7004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(A)</w:t>
            </w:r>
          </w:p>
        </w:tc>
        <w:tc>
          <w:tcPr>
            <w:tcW w:w="1971" w:type="dxa"/>
          </w:tcPr>
          <w:p w14:paraId="57A68318" w14:textId="77777777" w:rsidR="008A762A" w:rsidRDefault="005614B8">
            <w:pPr>
              <w:pStyle w:val="TableParagraph"/>
              <w:ind w:left="98"/>
            </w:pPr>
            <w:r>
              <w:rPr>
                <w:w w:val="99"/>
              </w:rPr>
              <w:t>1</w:t>
            </w:r>
          </w:p>
        </w:tc>
        <w:tc>
          <w:tcPr>
            <w:tcW w:w="2542" w:type="dxa"/>
          </w:tcPr>
          <w:p w14:paraId="2A001001" w14:textId="77777777" w:rsidR="008A762A" w:rsidRDefault="005614B8">
            <w:pPr>
              <w:pStyle w:val="TableParagraph"/>
              <w:ind w:right="478"/>
              <w:jc w:val="right"/>
            </w:pPr>
            <w:r>
              <w:rPr>
                <w:spacing w:val="-5"/>
              </w:rPr>
              <w:t>349</w:t>
            </w:r>
          </w:p>
        </w:tc>
      </w:tr>
      <w:tr w:rsidR="008A762A" w14:paraId="66F64C58" w14:textId="77777777">
        <w:trPr>
          <w:trHeight w:val="268"/>
        </w:trPr>
        <w:tc>
          <w:tcPr>
            <w:tcW w:w="4993" w:type="dxa"/>
          </w:tcPr>
          <w:p w14:paraId="4F4333BF" w14:textId="77777777" w:rsidR="008A762A" w:rsidRDefault="005614B8">
            <w:pPr>
              <w:pStyle w:val="TableParagraph"/>
              <w:ind w:left="51"/>
            </w:pPr>
            <w:r>
              <w:t>Veranda</w:t>
            </w:r>
            <w:r>
              <w:rPr>
                <w:spacing w:val="-14"/>
              </w:rPr>
              <w:t xml:space="preserve"> </w:t>
            </w:r>
            <w:r>
              <w:t>Stateroom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(B)</w:t>
            </w:r>
          </w:p>
        </w:tc>
        <w:tc>
          <w:tcPr>
            <w:tcW w:w="1971" w:type="dxa"/>
          </w:tcPr>
          <w:p w14:paraId="602514D4" w14:textId="77777777" w:rsidR="008A762A" w:rsidRDefault="005614B8">
            <w:pPr>
              <w:pStyle w:val="TableParagraph"/>
              <w:ind w:left="98"/>
            </w:pPr>
            <w:r>
              <w:rPr>
                <w:spacing w:val="-5"/>
              </w:rPr>
              <w:t>16</w:t>
            </w:r>
          </w:p>
        </w:tc>
        <w:tc>
          <w:tcPr>
            <w:tcW w:w="2542" w:type="dxa"/>
          </w:tcPr>
          <w:p w14:paraId="099CFF2E" w14:textId="77777777" w:rsidR="008A762A" w:rsidRDefault="005614B8">
            <w:pPr>
              <w:pStyle w:val="TableParagraph"/>
              <w:ind w:right="477"/>
              <w:jc w:val="right"/>
            </w:pPr>
            <w:r>
              <w:rPr>
                <w:spacing w:val="-5"/>
              </w:rPr>
              <w:t>305</w:t>
            </w:r>
          </w:p>
        </w:tc>
      </w:tr>
      <w:tr w:rsidR="008A762A" w14:paraId="2D0B9863" w14:textId="77777777">
        <w:trPr>
          <w:trHeight w:val="268"/>
        </w:trPr>
        <w:tc>
          <w:tcPr>
            <w:tcW w:w="4993" w:type="dxa"/>
          </w:tcPr>
          <w:p w14:paraId="11DBB47F" w14:textId="77777777" w:rsidR="008A762A" w:rsidRDefault="005614B8">
            <w:pPr>
              <w:pStyle w:val="TableParagraph"/>
              <w:ind w:left="51"/>
            </w:pPr>
            <w:r>
              <w:t>Veranda</w:t>
            </w:r>
            <w:r>
              <w:rPr>
                <w:spacing w:val="-10"/>
              </w:rPr>
              <w:t xml:space="preserve"> </w:t>
            </w:r>
            <w:r>
              <w:t>Stateroom-</w:t>
            </w:r>
            <w:r>
              <w:rPr>
                <w:spacing w:val="-9"/>
              </w:rPr>
              <w:t xml:space="preserve"> </w:t>
            </w:r>
            <w:r>
              <w:t>7003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(B)</w:t>
            </w:r>
          </w:p>
        </w:tc>
        <w:tc>
          <w:tcPr>
            <w:tcW w:w="1971" w:type="dxa"/>
          </w:tcPr>
          <w:p w14:paraId="34A82E86" w14:textId="77777777" w:rsidR="008A762A" w:rsidRDefault="005614B8">
            <w:pPr>
              <w:pStyle w:val="TableParagraph"/>
              <w:ind w:left="98"/>
            </w:pPr>
            <w:r>
              <w:rPr>
                <w:w w:val="99"/>
              </w:rPr>
              <w:t>1</w:t>
            </w:r>
          </w:p>
        </w:tc>
        <w:tc>
          <w:tcPr>
            <w:tcW w:w="2542" w:type="dxa"/>
          </w:tcPr>
          <w:p w14:paraId="330DA1F9" w14:textId="77777777" w:rsidR="008A762A" w:rsidRDefault="005614B8">
            <w:pPr>
              <w:pStyle w:val="TableParagraph"/>
              <w:ind w:right="477"/>
              <w:jc w:val="right"/>
            </w:pPr>
            <w:r>
              <w:rPr>
                <w:spacing w:val="-5"/>
              </w:rPr>
              <w:t>303</w:t>
            </w:r>
          </w:p>
        </w:tc>
      </w:tr>
      <w:tr w:rsidR="008A762A" w14:paraId="1FA00D51" w14:textId="77777777">
        <w:trPr>
          <w:trHeight w:val="268"/>
        </w:trPr>
        <w:tc>
          <w:tcPr>
            <w:tcW w:w="4993" w:type="dxa"/>
          </w:tcPr>
          <w:p w14:paraId="30E1DA05" w14:textId="77777777" w:rsidR="008A762A" w:rsidRDefault="005614B8">
            <w:pPr>
              <w:pStyle w:val="TableParagraph"/>
              <w:ind w:left="51"/>
            </w:pPr>
            <w:r>
              <w:t>Balcony</w:t>
            </w:r>
            <w:r>
              <w:rPr>
                <w:spacing w:val="-12"/>
              </w:rPr>
              <w:t xml:space="preserve"> </w:t>
            </w:r>
            <w:r>
              <w:t>Staterooms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(C/D)</w:t>
            </w:r>
          </w:p>
        </w:tc>
        <w:tc>
          <w:tcPr>
            <w:tcW w:w="1971" w:type="dxa"/>
          </w:tcPr>
          <w:p w14:paraId="6375B34D" w14:textId="77777777" w:rsidR="008A762A" w:rsidRDefault="005614B8">
            <w:pPr>
              <w:pStyle w:val="TableParagraph"/>
              <w:ind w:left="99"/>
            </w:pPr>
            <w:r>
              <w:rPr>
                <w:spacing w:val="-5"/>
              </w:rPr>
              <w:t>83</w:t>
            </w:r>
          </w:p>
        </w:tc>
        <w:tc>
          <w:tcPr>
            <w:tcW w:w="2542" w:type="dxa"/>
          </w:tcPr>
          <w:p w14:paraId="356C87BC" w14:textId="77777777" w:rsidR="008A762A" w:rsidRDefault="005614B8">
            <w:pPr>
              <w:pStyle w:val="TableParagraph"/>
              <w:ind w:right="476"/>
              <w:jc w:val="right"/>
            </w:pPr>
            <w:r>
              <w:rPr>
                <w:spacing w:val="-5"/>
              </w:rPr>
              <w:t>239</w:t>
            </w:r>
          </w:p>
        </w:tc>
      </w:tr>
      <w:tr w:rsidR="008A762A" w14:paraId="04BC7975" w14:textId="77777777">
        <w:trPr>
          <w:trHeight w:val="268"/>
        </w:trPr>
        <w:tc>
          <w:tcPr>
            <w:tcW w:w="4993" w:type="dxa"/>
          </w:tcPr>
          <w:p w14:paraId="5A2BA3FB" w14:textId="77777777" w:rsidR="008A762A" w:rsidRDefault="005614B8">
            <w:pPr>
              <w:pStyle w:val="TableParagraph"/>
              <w:ind w:left="52"/>
            </w:pPr>
            <w:r>
              <w:t>Balcony</w:t>
            </w:r>
            <w:r>
              <w:rPr>
                <w:spacing w:val="-7"/>
              </w:rPr>
              <w:t xml:space="preserve"> </w:t>
            </w:r>
            <w:r>
              <w:t>Staterooms-</w:t>
            </w:r>
            <w:r>
              <w:rPr>
                <w:spacing w:val="-7"/>
              </w:rPr>
              <w:t xml:space="preserve"> </w:t>
            </w:r>
            <w:r>
              <w:t>7006,</w:t>
            </w:r>
            <w:r>
              <w:rPr>
                <w:spacing w:val="-8"/>
              </w:rPr>
              <w:t xml:space="preserve"> </w:t>
            </w:r>
            <w:r>
              <w:t>763,</w:t>
            </w:r>
            <w:r>
              <w:rPr>
                <w:spacing w:val="-6"/>
              </w:rPr>
              <w:t xml:space="preserve"> </w:t>
            </w:r>
            <w:r>
              <w:t>764,</w:t>
            </w:r>
            <w:r>
              <w:rPr>
                <w:spacing w:val="-7"/>
              </w:rPr>
              <w:t xml:space="preserve"> </w:t>
            </w:r>
            <w:r>
              <w:t>765,</w:t>
            </w:r>
            <w:r>
              <w:rPr>
                <w:spacing w:val="-7"/>
              </w:rPr>
              <w:t xml:space="preserve"> </w:t>
            </w:r>
            <w:r>
              <w:t>766,</w:t>
            </w:r>
            <w:r>
              <w:rPr>
                <w:spacing w:val="-7"/>
              </w:rPr>
              <w:t xml:space="preserve"> </w:t>
            </w:r>
            <w:r>
              <w:t>767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(C)</w:t>
            </w:r>
          </w:p>
        </w:tc>
        <w:tc>
          <w:tcPr>
            <w:tcW w:w="1971" w:type="dxa"/>
          </w:tcPr>
          <w:p w14:paraId="573EBFEE" w14:textId="77777777" w:rsidR="008A762A" w:rsidRDefault="005614B8">
            <w:pPr>
              <w:pStyle w:val="TableParagraph"/>
              <w:ind w:left="99"/>
            </w:pPr>
            <w:r>
              <w:rPr>
                <w:w w:val="99"/>
              </w:rPr>
              <w:t>6</w:t>
            </w:r>
          </w:p>
        </w:tc>
        <w:tc>
          <w:tcPr>
            <w:tcW w:w="2542" w:type="dxa"/>
          </w:tcPr>
          <w:p w14:paraId="1D55EEF2" w14:textId="77777777" w:rsidR="008A762A" w:rsidRDefault="005614B8">
            <w:pPr>
              <w:pStyle w:val="TableParagraph"/>
              <w:ind w:right="74"/>
              <w:jc w:val="right"/>
            </w:pPr>
            <w:r>
              <w:rPr>
                <w:spacing w:val="-2"/>
              </w:rPr>
              <w:t>243-</w:t>
            </w:r>
            <w:r>
              <w:rPr>
                <w:spacing w:val="-5"/>
              </w:rPr>
              <w:t>303</w:t>
            </w:r>
          </w:p>
        </w:tc>
      </w:tr>
      <w:tr w:rsidR="008A762A" w14:paraId="37D44BBF" w14:textId="77777777">
        <w:trPr>
          <w:trHeight w:val="268"/>
        </w:trPr>
        <w:tc>
          <w:tcPr>
            <w:tcW w:w="4993" w:type="dxa"/>
          </w:tcPr>
          <w:p w14:paraId="4D8C322E" w14:textId="77777777" w:rsidR="008A762A" w:rsidRDefault="005614B8">
            <w:pPr>
              <w:pStyle w:val="TableParagraph"/>
              <w:ind w:left="52"/>
            </w:pPr>
            <w:r>
              <w:t>Window</w:t>
            </w:r>
            <w:r>
              <w:rPr>
                <w:spacing w:val="-11"/>
              </w:rPr>
              <w:t xml:space="preserve"> </w:t>
            </w:r>
            <w:r>
              <w:t>Stateroom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(E)</w:t>
            </w:r>
          </w:p>
        </w:tc>
        <w:tc>
          <w:tcPr>
            <w:tcW w:w="1971" w:type="dxa"/>
          </w:tcPr>
          <w:p w14:paraId="166DDCCA" w14:textId="77777777" w:rsidR="008A762A" w:rsidRDefault="005614B8">
            <w:pPr>
              <w:pStyle w:val="TableParagraph"/>
              <w:ind w:left="99"/>
            </w:pPr>
            <w:r>
              <w:rPr>
                <w:spacing w:val="-5"/>
              </w:rPr>
              <w:t>37</w:t>
            </w:r>
          </w:p>
        </w:tc>
        <w:tc>
          <w:tcPr>
            <w:tcW w:w="2542" w:type="dxa"/>
          </w:tcPr>
          <w:p w14:paraId="0FBBEF34" w14:textId="77777777" w:rsidR="008A762A" w:rsidRDefault="005614B8">
            <w:pPr>
              <w:pStyle w:val="TableParagraph"/>
              <w:ind w:right="476"/>
              <w:jc w:val="right"/>
            </w:pPr>
            <w:r>
              <w:rPr>
                <w:spacing w:val="-5"/>
              </w:rPr>
              <w:t>200</w:t>
            </w:r>
          </w:p>
        </w:tc>
      </w:tr>
      <w:tr w:rsidR="008A762A" w14:paraId="5B0875C4" w14:textId="77777777">
        <w:trPr>
          <w:trHeight w:val="402"/>
        </w:trPr>
        <w:tc>
          <w:tcPr>
            <w:tcW w:w="4993" w:type="dxa"/>
          </w:tcPr>
          <w:p w14:paraId="666ABE85" w14:textId="77777777" w:rsidR="008A762A" w:rsidRDefault="005614B8">
            <w:pPr>
              <w:pStyle w:val="TableParagraph"/>
              <w:ind w:left="53"/>
            </w:pPr>
            <w:r>
              <w:t>Porthole</w:t>
            </w:r>
            <w:r>
              <w:rPr>
                <w:spacing w:val="-13"/>
              </w:rPr>
              <w:t xml:space="preserve"> </w:t>
            </w:r>
            <w:r>
              <w:t>Stateroom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(F)</w:t>
            </w:r>
          </w:p>
        </w:tc>
        <w:tc>
          <w:tcPr>
            <w:tcW w:w="1971" w:type="dxa"/>
          </w:tcPr>
          <w:p w14:paraId="281BCFE1" w14:textId="77777777" w:rsidR="008A762A" w:rsidRDefault="005614B8">
            <w:pPr>
              <w:pStyle w:val="TableParagraph"/>
              <w:ind w:left="100"/>
            </w:pPr>
            <w:r>
              <w:rPr>
                <w:spacing w:val="-5"/>
              </w:rPr>
              <w:t>14</w:t>
            </w:r>
          </w:p>
        </w:tc>
        <w:tc>
          <w:tcPr>
            <w:tcW w:w="2542" w:type="dxa"/>
          </w:tcPr>
          <w:p w14:paraId="4E02C33A" w14:textId="77777777" w:rsidR="008A762A" w:rsidRDefault="005614B8">
            <w:pPr>
              <w:pStyle w:val="TableParagraph"/>
              <w:ind w:right="475"/>
              <w:jc w:val="right"/>
            </w:pPr>
            <w:r>
              <w:rPr>
                <w:spacing w:val="-5"/>
              </w:rPr>
              <w:t>200</w:t>
            </w:r>
          </w:p>
        </w:tc>
      </w:tr>
      <w:tr w:rsidR="008A762A" w14:paraId="4FCBCBB3" w14:textId="77777777">
        <w:trPr>
          <w:trHeight w:val="940"/>
        </w:trPr>
        <w:tc>
          <w:tcPr>
            <w:tcW w:w="4993" w:type="dxa"/>
          </w:tcPr>
          <w:p w14:paraId="6E9AB70B" w14:textId="77777777" w:rsidR="008A762A" w:rsidRDefault="005614B8">
            <w:pPr>
              <w:pStyle w:val="TableParagraph"/>
              <w:spacing w:before="114" w:line="240" w:lineRule="auto"/>
              <w:ind w:left="53"/>
            </w:pPr>
            <w:r>
              <w:rPr>
                <w:b/>
              </w:rPr>
              <w:t>Total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Staterooms:</w:t>
            </w:r>
            <w:r>
              <w:rPr>
                <w:b/>
                <w:spacing w:val="-11"/>
              </w:rPr>
              <w:t xml:space="preserve"> </w:t>
            </w:r>
            <w:r>
              <w:rPr>
                <w:spacing w:val="-5"/>
              </w:rPr>
              <w:t>166</w:t>
            </w:r>
          </w:p>
          <w:p w14:paraId="406D0ED7" w14:textId="77777777" w:rsidR="008A762A" w:rsidRDefault="005614B8">
            <w:pPr>
              <w:pStyle w:val="TableParagraph"/>
              <w:spacing w:line="240" w:lineRule="auto"/>
              <w:ind w:left="53"/>
            </w:pPr>
            <w:r>
              <w:t>Two</w:t>
            </w:r>
            <w:r>
              <w:rPr>
                <w:spacing w:val="-8"/>
              </w:rPr>
              <w:t xml:space="preserve"> </w:t>
            </w:r>
            <w:proofErr w:type="gramStart"/>
            <w:r>
              <w:t>wheelchair</w:t>
            </w:r>
            <w:proofErr w:type="gramEnd"/>
            <w:r>
              <w:rPr>
                <w:spacing w:val="-8"/>
              </w:rPr>
              <w:t xml:space="preserve"> </w:t>
            </w:r>
            <w:r>
              <w:t>accessible</w:t>
            </w:r>
            <w:r>
              <w:rPr>
                <w:spacing w:val="-7"/>
              </w:rPr>
              <w:t xml:space="preserve"> </w:t>
            </w:r>
            <w:r>
              <w:t>(E415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416)</w:t>
            </w:r>
          </w:p>
        </w:tc>
        <w:tc>
          <w:tcPr>
            <w:tcW w:w="1971" w:type="dxa"/>
          </w:tcPr>
          <w:p w14:paraId="32DF3309" w14:textId="77777777" w:rsidR="008A762A" w:rsidRDefault="008A762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14:paraId="37B5AD72" w14:textId="77777777" w:rsidR="008A762A" w:rsidRDefault="008A762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A762A" w14:paraId="03A7DA9F" w14:textId="77777777">
        <w:trPr>
          <w:trHeight w:val="512"/>
        </w:trPr>
        <w:tc>
          <w:tcPr>
            <w:tcW w:w="4993" w:type="dxa"/>
          </w:tcPr>
          <w:p w14:paraId="58527156" w14:textId="77777777" w:rsidR="008A762A" w:rsidRDefault="008A762A">
            <w:pPr>
              <w:pStyle w:val="TableParagraph"/>
              <w:spacing w:before="3" w:line="240" w:lineRule="auto"/>
              <w:rPr>
                <w:sz w:val="20"/>
              </w:rPr>
            </w:pPr>
          </w:p>
          <w:p w14:paraId="6DD2CBE1" w14:textId="77777777" w:rsidR="008A762A" w:rsidRDefault="005614B8">
            <w:pPr>
              <w:pStyle w:val="TableParagraph"/>
              <w:spacing w:before="1" w:line="244" w:lineRule="exact"/>
              <w:ind w:left="53"/>
              <w:rPr>
                <w:b/>
              </w:rPr>
            </w:pPr>
            <w:r>
              <w:rPr>
                <w:b/>
                <w:spacing w:val="-2"/>
              </w:rPr>
              <w:t>Accommodations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2"/>
              </w:rPr>
              <w:t>Feature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2"/>
              </w:rPr>
              <w:t>Utmost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2"/>
              </w:rPr>
              <w:t>Luxury:</w:t>
            </w:r>
          </w:p>
        </w:tc>
        <w:tc>
          <w:tcPr>
            <w:tcW w:w="1971" w:type="dxa"/>
          </w:tcPr>
          <w:p w14:paraId="4AE45632" w14:textId="77777777" w:rsidR="008A762A" w:rsidRDefault="008A762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42" w:type="dxa"/>
          </w:tcPr>
          <w:p w14:paraId="34CBA5E4" w14:textId="77777777" w:rsidR="008A762A" w:rsidRDefault="008A762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597AC17A" w14:textId="77777777" w:rsidR="008A762A" w:rsidRDefault="005614B8">
      <w:pPr>
        <w:pStyle w:val="ListParagraph"/>
        <w:numPr>
          <w:ilvl w:val="0"/>
          <w:numId w:val="1"/>
        </w:numPr>
        <w:tabs>
          <w:tab w:val="left" w:pos="883"/>
        </w:tabs>
        <w:spacing w:before="11"/>
        <w:ind w:left="883"/>
      </w:pPr>
      <w:r>
        <w:t>All</w:t>
      </w:r>
      <w:r>
        <w:rPr>
          <w:spacing w:val="-8"/>
        </w:rPr>
        <w:t xml:space="preserve"> </w:t>
      </w:r>
      <w:proofErr w:type="spellStart"/>
      <w:r>
        <w:t>oceanview</w:t>
      </w:r>
      <w:proofErr w:type="spellEnd"/>
      <w:r>
        <w:rPr>
          <w:spacing w:val="-8"/>
        </w:rPr>
        <w:t xml:space="preserve"> </w:t>
      </w:r>
      <w:r>
        <w:t>staterooms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suites,</w:t>
      </w:r>
      <w:r>
        <w:rPr>
          <w:spacing w:val="-7"/>
        </w:rPr>
        <w:t xml:space="preserve"> </w:t>
      </w:r>
      <w:r>
        <w:t>nearly</w:t>
      </w:r>
      <w:r>
        <w:rPr>
          <w:spacing w:val="-8"/>
        </w:rPr>
        <w:t xml:space="preserve"> </w:t>
      </w:r>
      <w:r>
        <w:t>70%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private</w:t>
      </w:r>
      <w:r>
        <w:rPr>
          <w:spacing w:val="-6"/>
        </w:rPr>
        <w:t xml:space="preserve"> </w:t>
      </w:r>
      <w:r>
        <w:rPr>
          <w:spacing w:val="-2"/>
        </w:rPr>
        <w:t>balconies</w:t>
      </w:r>
    </w:p>
    <w:p w14:paraId="555D5C9B" w14:textId="77777777" w:rsidR="008A762A" w:rsidRDefault="005614B8">
      <w:pPr>
        <w:pStyle w:val="ListParagraph"/>
        <w:numPr>
          <w:ilvl w:val="0"/>
          <w:numId w:val="1"/>
        </w:numPr>
        <w:tabs>
          <w:tab w:val="left" w:pos="883"/>
        </w:tabs>
        <w:ind w:left="883"/>
      </w:pPr>
      <w:r>
        <w:t>Queen-size</w:t>
      </w:r>
      <w:r>
        <w:rPr>
          <w:spacing w:val="-7"/>
        </w:rPr>
        <w:t xml:space="preserve"> </w:t>
      </w:r>
      <w:r>
        <w:t>bed</w:t>
      </w:r>
      <w:r>
        <w:rPr>
          <w:spacing w:val="-8"/>
        </w:rPr>
        <w:t xml:space="preserve"> </w:t>
      </w:r>
      <w:r>
        <w:t>(a</w:t>
      </w:r>
      <w:r>
        <w:rPr>
          <w:spacing w:val="-8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twin-bed</w:t>
      </w:r>
      <w:r>
        <w:rPr>
          <w:spacing w:val="-7"/>
        </w:rPr>
        <w:t xml:space="preserve"> </w:t>
      </w:r>
      <w:r>
        <w:rPr>
          <w:spacing w:val="-2"/>
        </w:rPr>
        <w:t>configuration)</w:t>
      </w:r>
    </w:p>
    <w:p w14:paraId="79B686BD" w14:textId="77777777" w:rsidR="008A762A" w:rsidRDefault="005614B8">
      <w:pPr>
        <w:pStyle w:val="ListParagraph"/>
        <w:numPr>
          <w:ilvl w:val="0"/>
          <w:numId w:val="1"/>
        </w:numPr>
        <w:tabs>
          <w:tab w:val="left" w:pos="883"/>
        </w:tabs>
        <w:spacing w:before="1"/>
        <w:ind w:left="883"/>
      </w:pPr>
      <w:r>
        <w:t>Bathroom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full-size</w:t>
      </w:r>
      <w:r>
        <w:rPr>
          <w:spacing w:val="-8"/>
        </w:rPr>
        <w:t xml:space="preserve"> </w:t>
      </w:r>
      <w:r>
        <w:t>bathtub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shower</w:t>
      </w:r>
      <w:r>
        <w:rPr>
          <w:spacing w:val="-8"/>
        </w:rPr>
        <w:t xml:space="preserve"> </w:t>
      </w:r>
      <w:r>
        <w:t>(limited</w:t>
      </w:r>
      <w:r>
        <w:rPr>
          <w:spacing w:val="-8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shower</w:t>
      </w:r>
      <w:r>
        <w:rPr>
          <w:spacing w:val="-8"/>
        </w:rPr>
        <w:t xml:space="preserve"> </w:t>
      </w:r>
      <w:r>
        <w:rPr>
          <w:spacing w:val="-2"/>
        </w:rPr>
        <w:t>only)</w:t>
      </w:r>
    </w:p>
    <w:p w14:paraId="6A5BF818" w14:textId="77777777" w:rsidR="008A762A" w:rsidRDefault="005614B8">
      <w:pPr>
        <w:pStyle w:val="ListParagraph"/>
        <w:numPr>
          <w:ilvl w:val="0"/>
          <w:numId w:val="1"/>
        </w:numPr>
        <w:tabs>
          <w:tab w:val="left" w:pos="883"/>
        </w:tabs>
        <w:ind w:left="883"/>
      </w:pPr>
      <w:r>
        <w:t>Bathrobes,</w:t>
      </w:r>
      <w:r>
        <w:rPr>
          <w:spacing w:val="-10"/>
        </w:rPr>
        <w:t xml:space="preserve"> </w:t>
      </w:r>
      <w:r>
        <w:t>slippers,</w:t>
      </w:r>
      <w:r>
        <w:rPr>
          <w:spacing w:val="-9"/>
        </w:rPr>
        <w:t xml:space="preserve"> </w:t>
      </w:r>
      <w:r>
        <w:t>hair</w:t>
      </w:r>
      <w:r>
        <w:rPr>
          <w:spacing w:val="-8"/>
        </w:rPr>
        <w:t xml:space="preserve"> </w:t>
      </w:r>
      <w:r>
        <w:t>dryer,</w:t>
      </w:r>
      <w:r>
        <w:rPr>
          <w:spacing w:val="-10"/>
        </w:rPr>
        <w:t xml:space="preserve"> </w:t>
      </w:r>
      <w:r>
        <w:t>TV,</w:t>
      </w:r>
      <w:r>
        <w:rPr>
          <w:spacing w:val="-9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rPr>
          <w:spacing w:val="-4"/>
        </w:rPr>
        <w:t>safe</w:t>
      </w:r>
    </w:p>
    <w:p w14:paraId="65499F3C" w14:textId="77777777" w:rsidR="008A762A" w:rsidRDefault="005614B8">
      <w:pPr>
        <w:pStyle w:val="ListParagraph"/>
        <w:numPr>
          <w:ilvl w:val="0"/>
          <w:numId w:val="1"/>
        </w:numPr>
        <w:tabs>
          <w:tab w:val="left" w:pos="883"/>
        </w:tabs>
        <w:spacing w:line="240" w:lineRule="auto"/>
        <w:ind w:left="883"/>
      </w:pPr>
      <w:r>
        <w:t>In-suite</w:t>
      </w:r>
      <w:r>
        <w:rPr>
          <w:spacing w:val="-8"/>
        </w:rPr>
        <w:t xml:space="preserve"> </w:t>
      </w:r>
      <w:r>
        <w:t>mini-bar</w:t>
      </w:r>
      <w:r>
        <w:rPr>
          <w:spacing w:val="-8"/>
        </w:rPr>
        <w:t xml:space="preserve"> </w:t>
      </w:r>
      <w:r>
        <w:t>replenished</w:t>
      </w:r>
      <w:r>
        <w:rPr>
          <w:spacing w:val="-8"/>
        </w:rPr>
        <w:t xml:space="preserve"> </w:t>
      </w:r>
      <w:r>
        <w:t>daily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soft</w:t>
      </w:r>
      <w:r>
        <w:rPr>
          <w:spacing w:val="-8"/>
        </w:rPr>
        <w:t xml:space="preserve"> </w:t>
      </w:r>
      <w:r>
        <w:t>drinks,</w:t>
      </w:r>
      <w:r>
        <w:rPr>
          <w:spacing w:val="-9"/>
        </w:rPr>
        <w:t xml:space="preserve"> </w:t>
      </w:r>
      <w:r>
        <w:t>beer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bottled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water</w:t>
      </w:r>
      <w:proofErr w:type="gramEnd"/>
    </w:p>
    <w:p w14:paraId="546EBDED" w14:textId="77777777" w:rsidR="008A762A" w:rsidRDefault="005614B8">
      <w:pPr>
        <w:pStyle w:val="ListParagraph"/>
        <w:numPr>
          <w:ilvl w:val="0"/>
          <w:numId w:val="1"/>
        </w:numPr>
        <w:tabs>
          <w:tab w:val="left" w:pos="883"/>
        </w:tabs>
        <w:spacing w:before="1" w:line="240" w:lineRule="auto"/>
        <w:ind w:left="883"/>
      </w:pPr>
      <w:r>
        <w:t>Butler</w:t>
      </w:r>
      <w:r>
        <w:rPr>
          <w:spacing w:val="-8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above,</w:t>
      </w:r>
      <w:r>
        <w:rPr>
          <w:spacing w:val="-8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in-suite</w:t>
      </w:r>
      <w:r>
        <w:rPr>
          <w:spacing w:val="-8"/>
        </w:rPr>
        <w:t xml:space="preserve"> </w:t>
      </w:r>
      <w:r>
        <w:t>bar</w:t>
      </w:r>
      <w:r>
        <w:rPr>
          <w:spacing w:val="-6"/>
        </w:rPr>
        <w:t xml:space="preserve"> </w:t>
      </w:r>
      <w:r>
        <w:t>setup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spellStart"/>
      <w:r>
        <w:t>SoundDock</w:t>
      </w:r>
      <w:proofErr w:type="spellEnd"/>
      <w:r>
        <w:t>®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2"/>
        </w:rPr>
        <w:t>iPod®</w:t>
      </w:r>
    </w:p>
    <w:p w14:paraId="377913FA" w14:textId="77777777" w:rsidR="008A762A" w:rsidRDefault="008A762A">
      <w:pPr>
        <w:pStyle w:val="BodyText"/>
        <w:spacing w:before="11"/>
        <w:ind w:left="0"/>
        <w:rPr>
          <w:sz w:val="21"/>
        </w:rPr>
      </w:pPr>
    </w:p>
    <w:p w14:paraId="3B00205B" w14:textId="77777777" w:rsidR="008A762A" w:rsidRDefault="005614B8">
      <w:pPr>
        <w:pStyle w:val="Heading1"/>
        <w:spacing w:before="1"/>
        <w:ind w:left="163"/>
        <w:jc w:val="both"/>
      </w:pPr>
      <w:r>
        <w:t>Beyond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Stateroom:</w:t>
      </w:r>
    </w:p>
    <w:p w14:paraId="0EE6284A" w14:textId="77777777" w:rsidR="008A762A" w:rsidRDefault="005614B8">
      <w:pPr>
        <w:pStyle w:val="BodyText"/>
        <w:ind w:left="162" w:right="104"/>
        <w:jc w:val="both"/>
      </w:pPr>
      <w:r>
        <w:t xml:space="preserve">The m/s </w:t>
      </w:r>
      <w:r>
        <w:rPr>
          <w:i/>
        </w:rPr>
        <w:t xml:space="preserve">Paul Gauguin’s </w:t>
      </w:r>
      <w:r>
        <w:t xml:space="preserve">onboard atmosphere offers an extension of the informal, relaxing environment of the Tahitian and French Polynesian islands, coupled with extraordinary service and luxury. The beloved troupe of </w:t>
      </w:r>
      <w:proofErr w:type="spellStart"/>
      <w:r>
        <w:t>Gauguines</w:t>
      </w:r>
      <w:proofErr w:type="spellEnd"/>
      <w:r>
        <w:t xml:space="preserve">—a local Tahitian group serving as cruise staff, </w:t>
      </w:r>
      <w:proofErr w:type="gramStart"/>
      <w:r>
        <w:t>entertainers</w:t>
      </w:r>
      <w:proofErr w:type="gramEnd"/>
      <w:r>
        <w:t xml:space="preserve"> and storytellers—add the unique personality of Tahiti to every cruise. When not enjoying the personal comforts of their own staterooms, guests may also enjoy:</w:t>
      </w:r>
    </w:p>
    <w:p w14:paraId="2EA46192" w14:textId="77777777" w:rsidR="008A762A" w:rsidRDefault="005614B8">
      <w:pPr>
        <w:pStyle w:val="ListParagraph"/>
        <w:numPr>
          <w:ilvl w:val="0"/>
          <w:numId w:val="1"/>
        </w:numPr>
        <w:tabs>
          <w:tab w:val="left" w:pos="879"/>
        </w:tabs>
        <w:ind w:hanging="359"/>
      </w:pPr>
      <w:r>
        <w:t>A</w:t>
      </w:r>
      <w:r>
        <w:rPr>
          <w:spacing w:val="-10"/>
        </w:rPr>
        <w:t xml:space="preserve"> </w:t>
      </w:r>
      <w:r>
        <w:t>variety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dining</w:t>
      </w:r>
      <w:r>
        <w:rPr>
          <w:spacing w:val="-8"/>
        </w:rPr>
        <w:t xml:space="preserve"> </w:t>
      </w:r>
      <w:r>
        <w:t>options,</w:t>
      </w:r>
      <w:r>
        <w:rPr>
          <w:spacing w:val="-8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restaurants</w:t>
      </w:r>
      <w:r>
        <w:rPr>
          <w:spacing w:val="-9"/>
        </w:rPr>
        <w:t xml:space="preserve"> </w:t>
      </w:r>
      <w:r>
        <w:t>L'Etoile,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Grill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rPr>
          <w:spacing w:val="-2"/>
        </w:rPr>
        <w:t>Veranda</w:t>
      </w:r>
    </w:p>
    <w:p w14:paraId="733FEAD6" w14:textId="77777777" w:rsidR="008A762A" w:rsidRDefault="005614B8">
      <w:pPr>
        <w:pStyle w:val="ListParagraph"/>
        <w:numPr>
          <w:ilvl w:val="0"/>
          <w:numId w:val="1"/>
        </w:numPr>
        <w:tabs>
          <w:tab w:val="left" w:pos="879"/>
        </w:tabs>
        <w:ind w:hanging="359"/>
      </w:pPr>
      <w:r>
        <w:t>Onboard</w:t>
      </w:r>
      <w:r>
        <w:rPr>
          <w:spacing w:val="-9"/>
        </w:rPr>
        <w:t xml:space="preserve"> </w:t>
      </w:r>
      <w:r>
        <w:t>leisure</w:t>
      </w:r>
      <w:r>
        <w:rPr>
          <w:spacing w:val="-8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Piano</w:t>
      </w:r>
      <w:r>
        <w:rPr>
          <w:spacing w:val="-7"/>
        </w:rPr>
        <w:t xml:space="preserve"> </w:t>
      </w:r>
      <w:r>
        <w:t>Bar,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Grand</w:t>
      </w:r>
      <w:r>
        <w:rPr>
          <w:spacing w:val="-8"/>
        </w:rPr>
        <w:t xml:space="preserve"> </w:t>
      </w:r>
      <w:proofErr w:type="gramStart"/>
      <w:r>
        <w:t>Salon</w:t>
      </w:r>
      <w:proofErr w:type="gramEnd"/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Palette</w:t>
      </w:r>
      <w:r>
        <w:rPr>
          <w:spacing w:val="-8"/>
        </w:rPr>
        <w:t xml:space="preserve"> </w:t>
      </w:r>
      <w:r>
        <w:rPr>
          <w:spacing w:val="-2"/>
        </w:rPr>
        <w:t>Lounge</w:t>
      </w:r>
    </w:p>
    <w:p w14:paraId="26029736" w14:textId="4C6FC1AB" w:rsidR="001A0309" w:rsidRPr="001A0309" w:rsidRDefault="005614B8">
      <w:pPr>
        <w:pStyle w:val="ListParagraph"/>
        <w:numPr>
          <w:ilvl w:val="0"/>
          <w:numId w:val="1"/>
        </w:numPr>
        <w:tabs>
          <w:tab w:val="left" w:pos="879"/>
        </w:tabs>
        <w:spacing w:line="240" w:lineRule="auto"/>
      </w:pPr>
      <w:proofErr w:type="spellStart"/>
      <w:r>
        <w:t>Algotherm</w:t>
      </w:r>
      <w:proofErr w:type="spellEnd"/>
      <w:r>
        <w:rPr>
          <w:spacing w:val="-11"/>
        </w:rPr>
        <w:t xml:space="preserve"> </w:t>
      </w:r>
      <w:r w:rsidR="001A0309">
        <w:rPr>
          <w:spacing w:val="-11"/>
        </w:rPr>
        <w:t xml:space="preserve">Spa </w:t>
      </w:r>
    </w:p>
    <w:p w14:paraId="76211AE9" w14:textId="6D425D4F" w:rsidR="008A762A" w:rsidRDefault="005614B8">
      <w:pPr>
        <w:pStyle w:val="ListParagraph"/>
        <w:numPr>
          <w:ilvl w:val="0"/>
          <w:numId w:val="1"/>
        </w:numPr>
        <w:tabs>
          <w:tab w:val="left" w:pos="879"/>
        </w:tabs>
        <w:spacing w:line="240" w:lineRule="auto"/>
      </w:pPr>
      <w:r>
        <w:t>Fitness</w:t>
      </w:r>
      <w:r>
        <w:rPr>
          <w:spacing w:val="-10"/>
        </w:rPr>
        <w:t xml:space="preserve"> </w:t>
      </w:r>
      <w:r>
        <w:rPr>
          <w:spacing w:val="-2"/>
        </w:rPr>
        <w:t>Center</w:t>
      </w:r>
    </w:p>
    <w:p w14:paraId="6F12508E" w14:textId="77777777" w:rsidR="008A762A" w:rsidRDefault="008A762A">
      <w:pPr>
        <w:sectPr w:rsidR="008A762A">
          <w:type w:val="continuous"/>
          <w:pgSz w:w="12240" w:h="15840"/>
          <w:pgMar w:top="1220" w:right="700" w:bottom="280" w:left="1100" w:header="720" w:footer="720" w:gutter="0"/>
          <w:cols w:space="720"/>
        </w:sectPr>
      </w:pPr>
    </w:p>
    <w:p w14:paraId="2CA957CA" w14:textId="77777777" w:rsidR="008A762A" w:rsidRDefault="005614B8">
      <w:pPr>
        <w:pStyle w:val="ListParagraph"/>
        <w:numPr>
          <w:ilvl w:val="0"/>
          <w:numId w:val="1"/>
        </w:numPr>
        <w:tabs>
          <w:tab w:val="left" w:pos="879"/>
        </w:tabs>
        <w:spacing w:before="71"/>
        <w:ind w:hanging="359"/>
      </w:pPr>
      <w:r>
        <w:lastRenderedPageBreak/>
        <w:t>Internet</w:t>
      </w:r>
      <w:r>
        <w:rPr>
          <w:spacing w:val="-13"/>
        </w:rPr>
        <w:t xml:space="preserve"> </w:t>
      </w:r>
      <w:r>
        <w:rPr>
          <w:spacing w:val="-2"/>
        </w:rPr>
        <w:t>Center</w:t>
      </w:r>
    </w:p>
    <w:p w14:paraId="7799B220" w14:textId="77777777" w:rsidR="008A762A" w:rsidRDefault="005614B8">
      <w:pPr>
        <w:pStyle w:val="ListParagraph"/>
        <w:numPr>
          <w:ilvl w:val="0"/>
          <w:numId w:val="1"/>
        </w:numPr>
        <w:tabs>
          <w:tab w:val="left" w:pos="879"/>
        </w:tabs>
        <w:ind w:hanging="359"/>
      </w:pPr>
      <w:r>
        <w:t>Pool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Pool</w:t>
      </w:r>
      <w:r>
        <w:rPr>
          <w:spacing w:val="-5"/>
        </w:rPr>
        <w:t xml:space="preserve"> Bar</w:t>
      </w:r>
    </w:p>
    <w:p w14:paraId="5E537C58" w14:textId="77777777" w:rsidR="008A762A" w:rsidRDefault="005614B8">
      <w:pPr>
        <w:pStyle w:val="ListParagraph"/>
        <w:numPr>
          <w:ilvl w:val="0"/>
          <w:numId w:val="1"/>
        </w:numPr>
        <w:tabs>
          <w:tab w:val="left" w:pos="879"/>
        </w:tabs>
        <w:spacing w:line="240" w:lineRule="auto"/>
        <w:ind w:right="109"/>
      </w:pPr>
      <w:r>
        <w:t>Watersports</w:t>
      </w:r>
      <w:r>
        <w:rPr>
          <w:spacing w:val="-1"/>
        </w:rPr>
        <w:t xml:space="preserve"> </w:t>
      </w:r>
      <w:r>
        <w:t>marina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offering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Gauguin</w:t>
      </w:r>
      <w:r>
        <w:rPr>
          <w:i/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ocean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complimentary</w:t>
      </w:r>
      <w:r>
        <w:rPr>
          <w:spacing w:val="-1"/>
        </w:rPr>
        <w:t xml:space="preserve"> </w:t>
      </w:r>
      <w:r>
        <w:t>paddle boarding and kayaking in select ports, weather permitting</w:t>
      </w:r>
    </w:p>
    <w:p w14:paraId="43D62C96" w14:textId="77777777" w:rsidR="008A762A" w:rsidRDefault="005614B8">
      <w:pPr>
        <w:pStyle w:val="ListParagraph"/>
        <w:numPr>
          <w:ilvl w:val="0"/>
          <w:numId w:val="1"/>
        </w:numPr>
        <w:tabs>
          <w:tab w:val="left" w:pos="879"/>
        </w:tabs>
      </w:pPr>
      <w:r>
        <w:t>Extensive</w:t>
      </w:r>
      <w:r>
        <w:rPr>
          <w:spacing w:val="-11"/>
        </w:rPr>
        <w:t xml:space="preserve"> </w:t>
      </w:r>
      <w:r>
        <w:t>optional</w:t>
      </w:r>
      <w:r>
        <w:rPr>
          <w:spacing w:val="-11"/>
        </w:rPr>
        <w:t xml:space="preserve"> </w:t>
      </w:r>
      <w:r>
        <w:t>shore</w:t>
      </w:r>
      <w:r>
        <w:rPr>
          <w:spacing w:val="-10"/>
        </w:rPr>
        <w:t xml:space="preserve"> </w:t>
      </w:r>
      <w:r>
        <w:t>excursion</w:t>
      </w:r>
      <w:r>
        <w:rPr>
          <w:spacing w:val="-10"/>
        </w:rPr>
        <w:t xml:space="preserve"> </w:t>
      </w:r>
      <w:r>
        <w:rPr>
          <w:spacing w:val="-2"/>
        </w:rPr>
        <w:t>program</w:t>
      </w:r>
    </w:p>
    <w:p w14:paraId="0A79508F" w14:textId="77777777" w:rsidR="008A762A" w:rsidRDefault="005614B8">
      <w:pPr>
        <w:pStyle w:val="ListParagraph"/>
        <w:numPr>
          <w:ilvl w:val="0"/>
          <w:numId w:val="1"/>
        </w:numPr>
        <w:tabs>
          <w:tab w:val="left" w:pos="879"/>
        </w:tabs>
        <w:spacing w:before="1" w:line="240" w:lineRule="auto"/>
      </w:pPr>
      <w:r>
        <w:t>Onboard</w:t>
      </w:r>
      <w:r>
        <w:rPr>
          <w:spacing w:val="-10"/>
        </w:rPr>
        <w:t xml:space="preserve"> </w:t>
      </w:r>
      <w:r>
        <w:t>PADI</w:t>
      </w:r>
      <w:r>
        <w:rPr>
          <w:spacing w:val="-9"/>
        </w:rPr>
        <w:t xml:space="preserve"> </w:t>
      </w:r>
      <w:r>
        <w:t>dive</w:t>
      </w:r>
      <w:r>
        <w:rPr>
          <w:spacing w:val="-9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certification</w:t>
      </w:r>
      <w:r>
        <w:rPr>
          <w:spacing w:val="-9"/>
        </w:rPr>
        <w:t xml:space="preserve"> </w:t>
      </w:r>
      <w:r>
        <w:t>(additional</w:t>
      </w:r>
      <w:r>
        <w:rPr>
          <w:spacing w:val="-10"/>
        </w:rPr>
        <w:t xml:space="preserve"> </w:t>
      </w:r>
      <w:r>
        <w:rPr>
          <w:spacing w:val="-2"/>
        </w:rPr>
        <w:t>charge)</w:t>
      </w:r>
    </w:p>
    <w:p w14:paraId="6B143E29" w14:textId="77777777" w:rsidR="008A762A" w:rsidRDefault="008A762A">
      <w:pPr>
        <w:pStyle w:val="BodyText"/>
        <w:spacing w:before="11"/>
        <w:ind w:left="0"/>
        <w:rPr>
          <w:sz w:val="21"/>
        </w:rPr>
      </w:pPr>
    </w:p>
    <w:p w14:paraId="02A19E4A" w14:textId="77777777" w:rsidR="008A762A" w:rsidRDefault="005614B8">
      <w:pPr>
        <w:pStyle w:val="Heading1"/>
        <w:ind w:left="159"/>
        <w:jc w:val="both"/>
      </w:pPr>
      <w:r>
        <w:t>An</w:t>
      </w:r>
      <w:r>
        <w:rPr>
          <w:spacing w:val="-9"/>
        </w:rPr>
        <w:t xml:space="preserve"> </w:t>
      </w:r>
      <w:r>
        <w:t>All-Inclusive</w:t>
      </w:r>
      <w:r>
        <w:rPr>
          <w:spacing w:val="-9"/>
        </w:rPr>
        <w:t xml:space="preserve"> </w:t>
      </w:r>
      <w:r>
        <w:rPr>
          <w:spacing w:val="-2"/>
        </w:rPr>
        <w:t>Experience:</w:t>
      </w:r>
    </w:p>
    <w:p w14:paraId="0D4225DF" w14:textId="77777777" w:rsidR="008A762A" w:rsidRDefault="005614B8">
      <w:pPr>
        <w:pStyle w:val="BodyText"/>
        <w:spacing w:before="1"/>
        <w:ind w:left="159" w:right="109"/>
        <w:jc w:val="both"/>
      </w:pPr>
      <w:r>
        <w:t xml:space="preserve">With one crew member for every 1.5 guests, the highest level of personal attention is assured aboard any m/s </w:t>
      </w:r>
      <w:r>
        <w:rPr>
          <w:i/>
        </w:rPr>
        <w:t xml:space="preserve">Paul Gauguin </w:t>
      </w:r>
      <w:r>
        <w:t>voyage and discerning guests will feel welcomed and pampered in every situation. This rigorous dedication to comfort and well-being</w:t>
      </w:r>
      <w:r>
        <w:rPr>
          <w:spacing w:val="-1"/>
        </w:rPr>
        <w:t xml:space="preserve"> </w:t>
      </w:r>
      <w:r>
        <w:t>is gracefully expressed</w:t>
      </w:r>
      <w:r>
        <w:rPr>
          <w:spacing w:val="-1"/>
        </w:rPr>
        <w:t xml:space="preserve"> </w:t>
      </w:r>
      <w:r>
        <w:t>in every detail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guest experience both onboard and off, including:</w:t>
      </w:r>
    </w:p>
    <w:p w14:paraId="3DB39D34" w14:textId="77777777" w:rsidR="008A762A" w:rsidRDefault="005614B8">
      <w:pPr>
        <w:pStyle w:val="ListParagraph"/>
        <w:numPr>
          <w:ilvl w:val="0"/>
          <w:numId w:val="1"/>
        </w:numPr>
        <w:tabs>
          <w:tab w:val="left" w:pos="879"/>
        </w:tabs>
        <w:spacing w:line="240" w:lineRule="auto"/>
        <w:ind w:right="107"/>
        <w:jc w:val="both"/>
      </w:pPr>
      <w:r>
        <w:t xml:space="preserve">Complimentary day on Paul Gauguin Cruises private islet, Motu Mahana, off the coast of </w:t>
      </w:r>
      <w:proofErr w:type="spellStart"/>
      <w:r>
        <w:t>Taha'a</w:t>
      </w:r>
      <w:proofErr w:type="spellEnd"/>
      <w:r>
        <w:t>,</w:t>
      </w:r>
      <w:r>
        <w:rPr>
          <w:spacing w:val="40"/>
        </w:rPr>
        <w:t xml:space="preserve"> </w:t>
      </w:r>
      <w:r>
        <w:t xml:space="preserve">featuring snorkeling, watersports, lunch barbecue with full bar service, floating bar, and gracious Polynesian </w:t>
      </w:r>
      <w:proofErr w:type="gramStart"/>
      <w:r>
        <w:t>hospitality</w:t>
      </w:r>
      <w:proofErr w:type="gramEnd"/>
    </w:p>
    <w:p w14:paraId="7FC8BE7B" w14:textId="154EF38A" w:rsidR="00877568" w:rsidRPr="00877568" w:rsidRDefault="00877568" w:rsidP="00877568">
      <w:pPr>
        <w:pStyle w:val="ListParagraph"/>
        <w:numPr>
          <w:ilvl w:val="0"/>
          <w:numId w:val="1"/>
        </w:numPr>
        <w:tabs>
          <w:tab w:val="left" w:pos="879"/>
        </w:tabs>
        <w:spacing w:line="240" w:lineRule="auto"/>
        <w:ind w:right="107"/>
        <w:jc w:val="both"/>
      </w:pPr>
      <w:r w:rsidRPr="00877568">
        <w:t>Complimentary use of an exclusive, private white sand beach in Bora Bora* </w:t>
      </w:r>
    </w:p>
    <w:p w14:paraId="2FCA4D4C" w14:textId="77777777" w:rsidR="008A762A" w:rsidRDefault="005614B8">
      <w:pPr>
        <w:pStyle w:val="ListParagraph"/>
        <w:numPr>
          <w:ilvl w:val="0"/>
          <w:numId w:val="1"/>
        </w:numPr>
        <w:tabs>
          <w:tab w:val="left" w:pos="878"/>
        </w:tabs>
        <w:ind w:left="878" w:hanging="359"/>
        <w:jc w:val="both"/>
      </w:pPr>
      <w:r>
        <w:t>All</w:t>
      </w:r>
      <w:r>
        <w:rPr>
          <w:spacing w:val="-7"/>
        </w:rPr>
        <w:t xml:space="preserve"> </w:t>
      </w:r>
      <w:r>
        <w:t>shipboard</w:t>
      </w:r>
      <w:r>
        <w:rPr>
          <w:spacing w:val="-5"/>
        </w:rPr>
        <w:t xml:space="preserve"> </w:t>
      </w:r>
      <w:r>
        <w:t>meals,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choice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venues</w:t>
      </w:r>
    </w:p>
    <w:p w14:paraId="7F042164" w14:textId="77777777" w:rsidR="008A762A" w:rsidRDefault="005614B8">
      <w:pPr>
        <w:pStyle w:val="ListParagraph"/>
        <w:numPr>
          <w:ilvl w:val="0"/>
          <w:numId w:val="1"/>
        </w:numPr>
        <w:tabs>
          <w:tab w:val="left" w:pos="878"/>
        </w:tabs>
        <w:ind w:left="878" w:hanging="359"/>
        <w:jc w:val="both"/>
      </w:pPr>
      <w:r>
        <w:t>Complimentary</w:t>
      </w:r>
      <w:r>
        <w:rPr>
          <w:spacing w:val="-10"/>
        </w:rPr>
        <w:t xml:space="preserve"> </w:t>
      </w:r>
      <w:r>
        <w:t>24-hour</w:t>
      </w:r>
      <w:r>
        <w:rPr>
          <w:spacing w:val="-9"/>
        </w:rPr>
        <w:t xml:space="preserve"> </w:t>
      </w:r>
      <w:r>
        <w:t>room</w:t>
      </w:r>
      <w:r>
        <w:rPr>
          <w:spacing w:val="-9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in-room</w:t>
      </w:r>
      <w:r>
        <w:rPr>
          <w:spacing w:val="-10"/>
        </w:rPr>
        <w:t xml:space="preserve"> </w:t>
      </w:r>
      <w:r>
        <w:rPr>
          <w:spacing w:val="-2"/>
        </w:rPr>
        <w:t>dining</w:t>
      </w:r>
    </w:p>
    <w:p w14:paraId="5C81EFCA" w14:textId="77777777" w:rsidR="008A762A" w:rsidRDefault="005614B8">
      <w:pPr>
        <w:pStyle w:val="ListParagraph"/>
        <w:numPr>
          <w:ilvl w:val="0"/>
          <w:numId w:val="1"/>
        </w:numPr>
        <w:tabs>
          <w:tab w:val="left" w:pos="879"/>
        </w:tabs>
        <w:spacing w:line="240" w:lineRule="auto"/>
        <w:ind w:right="110" w:hanging="361"/>
      </w:pPr>
      <w:r>
        <w:t>Complimentary</w:t>
      </w:r>
      <w:r>
        <w:rPr>
          <w:spacing w:val="32"/>
        </w:rPr>
        <w:t xml:space="preserve"> </w:t>
      </w:r>
      <w:r>
        <w:t>beverages</w:t>
      </w:r>
      <w:r>
        <w:rPr>
          <w:spacing w:val="33"/>
        </w:rPr>
        <w:t xml:space="preserve"> </w:t>
      </w:r>
      <w:r>
        <w:t>including</w:t>
      </w:r>
      <w:r>
        <w:rPr>
          <w:spacing w:val="33"/>
        </w:rPr>
        <w:t xml:space="preserve"> </w:t>
      </w:r>
      <w:r>
        <w:t>select</w:t>
      </w:r>
      <w:r>
        <w:rPr>
          <w:spacing w:val="32"/>
        </w:rPr>
        <w:t xml:space="preserve"> </w:t>
      </w:r>
      <w:r>
        <w:t>fine</w:t>
      </w:r>
      <w:r>
        <w:rPr>
          <w:spacing w:val="33"/>
        </w:rPr>
        <w:t xml:space="preserve"> </w:t>
      </w:r>
      <w:r>
        <w:t>wines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premium</w:t>
      </w:r>
      <w:r>
        <w:rPr>
          <w:spacing w:val="33"/>
        </w:rPr>
        <w:t xml:space="preserve"> </w:t>
      </w:r>
      <w:r>
        <w:t>spirits,</w:t>
      </w:r>
      <w:r>
        <w:rPr>
          <w:spacing w:val="34"/>
        </w:rPr>
        <w:t xml:space="preserve"> </w:t>
      </w:r>
      <w:r>
        <w:t>soft</w:t>
      </w:r>
      <w:r>
        <w:rPr>
          <w:spacing w:val="32"/>
        </w:rPr>
        <w:t xml:space="preserve"> </w:t>
      </w:r>
      <w:r>
        <w:t>drinks,</w:t>
      </w:r>
      <w:r>
        <w:rPr>
          <w:spacing w:val="34"/>
        </w:rPr>
        <w:t xml:space="preserve"> </w:t>
      </w:r>
      <w:r>
        <w:t>bottled</w:t>
      </w:r>
      <w:r>
        <w:rPr>
          <w:spacing w:val="33"/>
        </w:rPr>
        <w:t xml:space="preserve"> </w:t>
      </w:r>
      <w:r>
        <w:t>water, coffee, and tea served throughout the ship</w:t>
      </w:r>
    </w:p>
    <w:p w14:paraId="7FD8F8F6" w14:textId="77777777" w:rsidR="008A762A" w:rsidRDefault="005614B8">
      <w:pPr>
        <w:pStyle w:val="ListParagraph"/>
        <w:numPr>
          <w:ilvl w:val="0"/>
          <w:numId w:val="1"/>
        </w:numPr>
        <w:tabs>
          <w:tab w:val="left" w:pos="878"/>
        </w:tabs>
        <w:spacing w:before="1"/>
        <w:ind w:left="878" w:hanging="359"/>
      </w:pPr>
      <w:r>
        <w:t>Butler</w:t>
      </w:r>
      <w:r>
        <w:rPr>
          <w:spacing w:val="-7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categories</w:t>
      </w:r>
      <w:r>
        <w:rPr>
          <w:spacing w:val="-6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above</w:t>
      </w:r>
    </w:p>
    <w:p w14:paraId="41D3FABD" w14:textId="77777777" w:rsidR="008A762A" w:rsidRDefault="005614B8">
      <w:pPr>
        <w:pStyle w:val="ListParagraph"/>
        <w:numPr>
          <w:ilvl w:val="0"/>
          <w:numId w:val="1"/>
        </w:numPr>
        <w:tabs>
          <w:tab w:val="left" w:pos="878"/>
        </w:tabs>
        <w:ind w:left="878" w:hanging="359"/>
      </w:pPr>
      <w:r>
        <w:t>In-room</w:t>
      </w:r>
      <w:r>
        <w:rPr>
          <w:spacing w:val="-9"/>
        </w:rPr>
        <w:t xml:space="preserve"> </w:t>
      </w:r>
      <w:r>
        <w:t>refrigerator</w:t>
      </w:r>
      <w:r>
        <w:rPr>
          <w:spacing w:val="-8"/>
        </w:rPr>
        <w:t xml:space="preserve"> </w:t>
      </w:r>
      <w:r>
        <w:t>replenished</w:t>
      </w:r>
      <w:r>
        <w:rPr>
          <w:spacing w:val="-8"/>
        </w:rPr>
        <w:t xml:space="preserve"> </w:t>
      </w:r>
      <w:r>
        <w:t>daily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soft</w:t>
      </w:r>
      <w:r>
        <w:rPr>
          <w:spacing w:val="-8"/>
        </w:rPr>
        <w:t xml:space="preserve"> </w:t>
      </w:r>
      <w:r>
        <w:t>drinks,</w:t>
      </w:r>
      <w:r>
        <w:rPr>
          <w:spacing w:val="-8"/>
        </w:rPr>
        <w:t xml:space="preserve"> </w:t>
      </w:r>
      <w:r>
        <w:t>beer,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bottled</w:t>
      </w:r>
      <w:r>
        <w:rPr>
          <w:spacing w:val="-8"/>
        </w:rPr>
        <w:t xml:space="preserve"> </w:t>
      </w:r>
      <w:r>
        <w:rPr>
          <w:spacing w:val="-2"/>
        </w:rPr>
        <w:t>water</w:t>
      </w:r>
    </w:p>
    <w:p w14:paraId="7C470AC9" w14:textId="77777777" w:rsidR="008A762A" w:rsidRDefault="005614B8">
      <w:pPr>
        <w:pStyle w:val="ListParagraph"/>
        <w:numPr>
          <w:ilvl w:val="0"/>
          <w:numId w:val="1"/>
        </w:numPr>
        <w:tabs>
          <w:tab w:val="left" w:pos="878"/>
        </w:tabs>
        <w:ind w:left="878" w:hanging="359"/>
      </w:pPr>
      <w:r>
        <w:t>Well-being,</w:t>
      </w:r>
      <w:r>
        <w:rPr>
          <w:spacing w:val="-9"/>
        </w:rPr>
        <w:t xml:space="preserve"> </w:t>
      </w:r>
      <w:r>
        <w:t>vegetarian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vegan</w:t>
      </w:r>
      <w:r>
        <w:rPr>
          <w:spacing w:val="-9"/>
        </w:rPr>
        <w:t xml:space="preserve"> </w:t>
      </w:r>
      <w:r>
        <w:t>selections,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dietetic</w:t>
      </w:r>
      <w:r>
        <w:rPr>
          <w:spacing w:val="-8"/>
        </w:rPr>
        <w:t xml:space="preserve"> </w:t>
      </w:r>
      <w:r>
        <w:t>menus</w:t>
      </w:r>
      <w:r>
        <w:rPr>
          <w:spacing w:val="-8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rPr>
          <w:spacing w:val="-2"/>
        </w:rPr>
        <w:t>request</w:t>
      </w:r>
    </w:p>
    <w:p w14:paraId="4C75B0F6" w14:textId="77777777" w:rsidR="008A762A" w:rsidRDefault="005614B8">
      <w:pPr>
        <w:pStyle w:val="ListParagraph"/>
        <w:numPr>
          <w:ilvl w:val="0"/>
          <w:numId w:val="1"/>
        </w:numPr>
        <w:tabs>
          <w:tab w:val="left" w:pos="878"/>
        </w:tabs>
        <w:ind w:left="878" w:hanging="359"/>
      </w:pPr>
      <w:r>
        <w:t>Lecture</w:t>
      </w:r>
      <w:r>
        <w:rPr>
          <w:spacing w:val="-8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experts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variety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rPr>
          <w:spacing w:val="-2"/>
        </w:rPr>
        <w:t>guests</w:t>
      </w:r>
    </w:p>
    <w:p w14:paraId="5A12B597" w14:textId="77777777" w:rsidR="008A762A" w:rsidRDefault="005614B8">
      <w:pPr>
        <w:pStyle w:val="ListParagraph"/>
        <w:numPr>
          <w:ilvl w:val="0"/>
          <w:numId w:val="1"/>
        </w:numPr>
        <w:tabs>
          <w:tab w:val="left" w:pos="878"/>
        </w:tabs>
        <w:spacing w:before="1" w:line="240" w:lineRule="auto"/>
        <w:ind w:left="878" w:hanging="359"/>
      </w:pPr>
      <w:r>
        <w:t>Complimentary</w:t>
      </w:r>
      <w:r>
        <w:rPr>
          <w:spacing w:val="-10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snorkeling</w:t>
      </w:r>
      <w:r>
        <w:rPr>
          <w:spacing w:val="-8"/>
        </w:rPr>
        <w:t xml:space="preserve"> </w:t>
      </w:r>
      <w:r>
        <w:rPr>
          <w:spacing w:val="-2"/>
        </w:rPr>
        <w:t>equipment</w:t>
      </w:r>
    </w:p>
    <w:p w14:paraId="1ACD5519" w14:textId="77777777" w:rsidR="008A762A" w:rsidRDefault="005614B8">
      <w:pPr>
        <w:pStyle w:val="ListParagraph"/>
        <w:numPr>
          <w:ilvl w:val="0"/>
          <w:numId w:val="1"/>
        </w:numPr>
        <w:tabs>
          <w:tab w:val="left" w:pos="878"/>
        </w:tabs>
        <w:spacing w:before="1"/>
        <w:ind w:left="878"/>
      </w:pPr>
      <w:r>
        <w:t>All</w:t>
      </w:r>
      <w:r>
        <w:rPr>
          <w:spacing w:val="-10"/>
        </w:rPr>
        <w:t xml:space="preserve"> </w:t>
      </w:r>
      <w:r>
        <w:t>onboard</w:t>
      </w:r>
      <w:r>
        <w:rPr>
          <w:spacing w:val="-9"/>
        </w:rPr>
        <w:t xml:space="preserve"> </w:t>
      </w:r>
      <w:r>
        <w:t>gratuities</w:t>
      </w:r>
      <w:r>
        <w:rPr>
          <w:spacing w:val="-9"/>
        </w:rPr>
        <w:t xml:space="preserve"> </w:t>
      </w:r>
      <w:r>
        <w:rPr>
          <w:spacing w:val="-2"/>
        </w:rPr>
        <w:t>included</w:t>
      </w:r>
    </w:p>
    <w:p w14:paraId="5246617E" w14:textId="77777777" w:rsidR="008A762A" w:rsidRDefault="005614B8">
      <w:pPr>
        <w:pStyle w:val="ListParagraph"/>
        <w:numPr>
          <w:ilvl w:val="0"/>
          <w:numId w:val="1"/>
        </w:numPr>
        <w:tabs>
          <w:tab w:val="left" w:pos="878"/>
        </w:tabs>
        <w:ind w:left="878"/>
      </w:pPr>
      <w:r>
        <w:t>Complimentary</w:t>
      </w:r>
      <w:r>
        <w:rPr>
          <w:spacing w:val="-12"/>
        </w:rPr>
        <w:t xml:space="preserve"> </w:t>
      </w:r>
      <w:r>
        <w:t>Wi-Fi</w:t>
      </w:r>
      <w:r>
        <w:rPr>
          <w:spacing w:val="-10"/>
        </w:rPr>
        <w:t xml:space="preserve"> </w:t>
      </w:r>
      <w:r>
        <w:t>throughout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4"/>
        </w:rPr>
        <w:t>ship</w:t>
      </w:r>
    </w:p>
    <w:p w14:paraId="71170E90" w14:textId="77777777" w:rsidR="008A762A" w:rsidRDefault="008A762A">
      <w:pPr>
        <w:pStyle w:val="BodyText"/>
        <w:ind w:left="0"/>
      </w:pPr>
    </w:p>
    <w:p w14:paraId="23CC3363" w14:textId="073D5E26" w:rsidR="00877568" w:rsidRDefault="00877568">
      <w:pPr>
        <w:pStyle w:val="BodyText"/>
        <w:ind w:left="0"/>
        <w:rPr>
          <w:sz w:val="16"/>
          <w:szCs w:val="16"/>
        </w:rPr>
      </w:pPr>
      <w:r>
        <w:rPr>
          <w:sz w:val="16"/>
          <w:szCs w:val="16"/>
        </w:rPr>
        <w:t xml:space="preserve">*Subject to availability as conditions allow. When unable to call there, we will be offering a tender to the pier and a free shuttle to Matira Beach, the island’s award-winning public beach that features restaurants, public </w:t>
      </w:r>
      <w:proofErr w:type="gramStart"/>
      <w:r>
        <w:rPr>
          <w:sz w:val="16"/>
          <w:szCs w:val="16"/>
        </w:rPr>
        <w:t>facilities</w:t>
      </w:r>
      <w:proofErr w:type="gramEnd"/>
      <w:r>
        <w:rPr>
          <w:sz w:val="16"/>
          <w:szCs w:val="16"/>
        </w:rPr>
        <w:t xml:space="preserve"> and shopping. Voted #1 in the best things to do in Bora Bora by U.S. News &amp; World Report, Matira Beach boasts powdery white sand, waters in a thousand shades of blue, and is wonderfully uncrowded.</w:t>
      </w:r>
    </w:p>
    <w:p w14:paraId="1D3E79FF" w14:textId="77777777" w:rsidR="00877568" w:rsidRDefault="00877568">
      <w:pPr>
        <w:pStyle w:val="BodyText"/>
        <w:ind w:left="0"/>
      </w:pPr>
    </w:p>
    <w:p w14:paraId="1C96AAD1" w14:textId="77777777" w:rsidR="008A762A" w:rsidRDefault="005614B8">
      <w:pPr>
        <w:pStyle w:val="BodyText"/>
        <w:ind w:left="158" w:right="6426" w:hanging="1"/>
      </w:pPr>
      <w:r>
        <w:rPr>
          <w:b/>
        </w:rPr>
        <w:t xml:space="preserve">Social Media Channels: </w:t>
      </w:r>
      <w:hyperlink r:id="rId6">
        <w:r>
          <w:rPr>
            <w:color w:val="0000FF"/>
            <w:spacing w:val="-2"/>
            <w:u w:val="single" w:color="0000FF"/>
          </w:rPr>
          <w:t>www.pgcruises.com</w:t>
        </w:r>
      </w:hyperlink>
      <w:r>
        <w:rPr>
          <w:color w:val="0000FF"/>
          <w:spacing w:val="-2"/>
        </w:rPr>
        <w:t xml:space="preserve"> </w:t>
      </w:r>
      <w:hyperlink r:id="rId7">
        <w:r>
          <w:rPr>
            <w:color w:val="0000FF"/>
            <w:spacing w:val="-2"/>
            <w:u w:val="single" w:color="0000FF"/>
          </w:rPr>
          <w:t>www.facebook.com/PGCruises</w:t>
        </w:r>
      </w:hyperlink>
      <w:r>
        <w:rPr>
          <w:color w:val="0000FF"/>
          <w:spacing w:val="-2"/>
        </w:rPr>
        <w:t xml:space="preserve"> </w:t>
      </w:r>
      <w:hyperlink r:id="rId8">
        <w:r>
          <w:rPr>
            <w:color w:val="0000FF"/>
            <w:spacing w:val="-2"/>
            <w:u w:val="single" w:color="0000FF"/>
          </w:rPr>
          <w:t>http://instagram.com/paulgauguincruises</w:t>
        </w:r>
      </w:hyperlink>
      <w:r>
        <w:rPr>
          <w:color w:val="0000FF"/>
          <w:spacing w:val="-2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www.twitter.com/paulgauguin</w:t>
        </w:r>
      </w:hyperlink>
      <w:r>
        <w:rPr>
          <w:color w:val="0000FF"/>
          <w:spacing w:val="-2"/>
        </w:rPr>
        <w:t xml:space="preserve"> </w:t>
      </w:r>
      <w:hyperlink r:id="rId10">
        <w:r>
          <w:rPr>
            <w:color w:val="0000FF"/>
            <w:spacing w:val="-2"/>
            <w:u w:val="single" w:color="0000FF"/>
          </w:rPr>
          <w:t>www.youtube.com/PGCruises</w:t>
        </w:r>
      </w:hyperlink>
      <w:r>
        <w:rPr>
          <w:color w:val="0000FF"/>
          <w:spacing w:val="-2"/>
        </w:rPr>
        <w:t xml:space="preserve"> </w:t>
      </w:r>
      <w:hyperlink r:id="rId11">
        <w:r>
          <w:rPr>
            <w:color w:val="0000FF"/>
            <w:spacing w:val="-2"/>
            <w:u w:val="single" w:color="0000FF"/>
          </w:rPr>
          <w:t>www.pinterest.com/pgcruises</w:t>
        </w:r>
      </w:hyperlink>
    </w:p>
    <w:p w14:paraId="5B23DB2E" w14:textId="77777777" w:rsidR="008A762A" w:rsidRDefault="008A762A">
      <w:pPr>
        <w:pStyle w:val="BodyText"/>
        <w:ind w:left="0"/>
        <w:rPr>
          <w:sz w:val="20"/>
        </w:rPr>
      </w:pPr>
    </w:p>
    <w:p w14:paraId="099C69F4" w14:textId="77777777" w:rsidR="008A762A" w:rsidRDefault="008A762A">
      <w:pPr>
        <w:pStyle w:val="BodyText"/>
        <w:spacing w:before="12"/>
        <w:ind w:left="0"/>
        <w:rPr>
          <w:sz w:val="16"/>
        </w:rPr>
      </w:pPr>
    </w:p>
    <w:p w14:paraId="303DE57C" w14:textId="77777777" w:rsidR="001A0309" w:rsidRDefault="001A0309">
      <w:pPr>
        <w:spacing w:before="60"/>
        <w:ind w:left="5049"/>
        <w:rPr>
          <w:sz w:val="20"/>
        </w:rPr>
      </w:pPr>
    </w:p>
    <w:p w14:paraId="098707F5" w14:textId="77777777" w:rsidR="001A0309" w:rsidRDefault="001A0309">
      <w:pPr>
        <w:spacing w:before="60"/>
        <w:ind w:left="5049"/>
        <w:rPr>
          <w:sz w:val="20"/>
        </w:rPr>
      </w:pPr>
    </w:p>
    <w:p w14:paraId="50995AE1" w14:textId="519984C3" w:rsidR="008A762A" w:rsidRDefault="005614B8">
      <w:pPr>
        <w:spacing w:before="60"/>
        <w:ind w:left="5049"/>
        <w:rPr>
          <w:sz w:val="20"/>
        </w:rPr>
      </w:pPr>
      <w:r>
        <w:rPr>
          <w:sz w:val="20"/>
        </w:rPr>
        <w:t xml:space="preserve"># # </w:t>
      </w:r>
      <w:r>
        <w:rPr>
          <w:spacing w:val="-10"/>
          <w:sz w:val="20"/>
        </w:rPr>
        <w:t>#</w:t>
      </w:r>
    </w:p>
    <w:p w14:paraId="26404E25" w14:textId="77777777" w:rsidR="008A762A" w:rsidRDefault="005614B8">
      <w:pPr>
        <w:pStyle w:val="Heading1"/>
      </w:pPr>
      <w:r>
        <w:t>Media</w:t>
      </w:r>
      <w:r>
        <w:rPr>
          <w:spacing w:val="-8"/>
        </w:rPr>
        <w:t xml:space="preserve"> </w:t>
      </w:r>
      <w:r>
        <w:rPr>
          <w:spacing w:val="-2"/>
        </w:rPr>
        <w:t>Contact:</w:t>
      </w:r>
    </w:p>
    <w:p w14:paraId="0C02A435" w14:textId="77777777" w:rsidR="008A762A" w:rsidRDefault="005614B8">
      <w:pPr>
        <w:pStyle w:val="BodyText"/>
        <w:spacing w:before="1"/>
        <w:ind w:left="159"/>
      </w:pPr>
      <w:r>
        <w:t>Paul</w:t>
      </w:r>
      <w:r>
        <w:rPr>
          <w:spacing w:val="-9"/>
        </w:rPr>
        <w:t xml:space="preserve"> </w:t>
      </w:r>
      <w:r>
        <w:t>Gauguin</w:t>
      </w:r>
      <w:r>
        <w:rPr>
          <w:spacing w:val="-7"/>
        </w:rPr>
        <w:t xml:space="preserve"> </w:t>
      </w:r>
      <w:r>
        <w:rPr>
          <w:spacing w:val="-2"/>
        </w:rPr>
        <w:t>Cruises</w:t>
      </w:r>
    </w:p>
    <w:p w14:paraId="5C6232A9" w14:textId="77777777" w:rsidR="008A762A" w:rsidRDefault="005614B8">
      <w:pPr>
        <w:pStyle w:val="BodyText"/>
        <w:spacing w:line="268" w:lineRule="exact"/>
        <w:ind w:left="159"/>
      </w:pPr>
      <w:r>
        <w:t>Public</w:t>
      </w:r>
      <w:r>
        <w:rPr>
          <w:spacing w:val="-10"/>
        </w:rPr>
        <w:t xml:space="preserve"> </w:t>
      </w:r>
      <w:r>
        <w:t>Relations</w:t>
      </w:r>
      <w:r>
        <w:rPr>
          <w:spacing w:val="-11"/>
        </w:rPr>
        <w:t xml:space="preserve"> </w:t>
      </w:r>
      <w:r>
        <w:rPr>
          <w:spacing w:val="-2"/>
        </w:rPr>
        <w:t>Department</w:t>
      </w:r>
    </w:p>
    <w:p w14:paraId="3E3E5A15" w14:textId="77777777" w:rsidR="008A762A" w:rsidRDefault="005614B8">
      <w:pPr>
        <w:pStyle w:val="BodyText"/>
        <w:spacing w:line="268" w:lineRule="exact"/>
        <w:ind w:left="159"/>
      </w:pPr>
      <w:r>
        <w:t>Email:</w:t>
      </w:r>
      <w:r>
        <w:rPr>
          <w:spacing w:val="40"/>
        </w:rPr>
        <w:t xml:space="preserve"> </w:t>
      </w:r>
      <w:hyperlink r:id="rId12">
        <w:r>
          <w:rPr>
            <w:color w:val="0000FF"/>
            <w:spacing w:val="-2"/>
            <w:u w:val="single" w:color="0000FF"/>
          </w:rPr>
          <w:t>mediarelations@pgcruises.com</w:t>
        </w:r>
      </w:hyperlink>
    </w:p>
    <w:sectPr w:rsidR="008A762A">
      <w:pgSz w:w="12240" w:h="15840"/>
      <w:pgMar w:top="740" w:right="7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E5B8D"/>
    <w:multiLevelType w:val="hybridMultilevel"/>
    <w:tmpl w:val="F586CF2C"/>
    <w:lvl w:ilvl="0" w:tplc="6930EB0C"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EF509A54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2" w:tplc="28BAAEEE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3" w:tplc="509283E8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4" w:tplc="CBBECAB0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 w:tplc="38E88704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6" w:tplc="134EDB4C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7" w:tplc="A8E62402">
      <w:numFmt w:val="bullet"/>
      <w:lvlText w:val="•"/>
      <w:lvlJc w:val="left"/>
      <w:pPr>
        <w:ind w:left="7572" w:hanging="360"/>
      </w:pPr>
      <w:rPr>
        <w:rFonts w:hint="default"/>
        <w:lang w:val="en-US" w:eastAsia="en-US" w:bidi="ar-SA"/>
      </w:rPr>
    </w:lvl>
    <w:lvl w:ilvl="8" w:tplc="D054A08C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6DB1AE1"/>
    <w:multiLevelType w:val="multilevel"/>
    <w:tmpl w:val="CDF4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63868">
    <w:abstractNumId w:val="0"/>
  </w:num>
  <w:num w:numId="2" w16cid:durableId="860434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762A"/>
    <w:rsid w:val="001A0309"/>
    <w:rsid w:val="005614B8"/>
    <w:rsid w:val="00877568"/>
    <w:rsid w:val="008A762A"/>
    <w:rsid w:val="00A000FC"/>
    <w:rsid w:val="00B14585"/>
    <w:rsid w:val="00C41440"/>
    <w:rsid w:val="00D2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58294"/>
  <w15:docId w15:val="{D0688FB7-1D99-490F-8121-85276923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9"/>
    </w:pPr>
  </w:style>
  <w:style w:type="paragraph" w:styleId="ListParagraph">
    <w:name w:val="List Paragraph"/>
    <w:basedOn w:val="Normal"/>
    <w:uiPriority w:val="1"/>
    <w:qFormat/>
    <w:pPr>
      <w:spacing w:line="280" w:lineRule="exact"/>
      <w:ind w:left="879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gram.com/paulgauguincruis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PGCruises" TargetMode="External"/><Relationship Id="rId12" Type="http://schemas.openxmlformats.org/officeDocument/2006/relationships/hyperlink" Target="mailto:mediarelations@pgcruis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cruises.com/" TargetMode="External"/><Relationship Id="rId11" Type="http://schemas.openxmlformats.org/officeDocument/2006/relationships/hyperlink" Target="http://www.pinterest.com/pgcruise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youtube.com/PGCrui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paulgaugu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vbloy</dc:creator>
  <cp:lastModifiedBy>Mayra Ruiz</cp:lastModifiedBy>
  <cp:revision>2</cp:revision>
  <dcterms:created xsi:type="dcterms:W3CDTF">2023-11-09T15:44:00Z</dcterms:created>
  <dcterms:modified xsi:type="dcterms:W3CDTF">2023-11-09T15:44:00Z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0x01010016FFF5305B68C44A8439FA1BFDA3DEF2</vt:lpwstr>
  </property>
  <property fmtid="{D5CDD505-2E9C-101B-9397-08002B2CF9AE}" pid="3" name="Created">
    <vt:filetime>2023-05-23T00:00:00Z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2023-09-19T00:00:00Z</vt:filetime>
  </property>
  <property fmtid="{D5CDD505-2E9C-101B-9397-08002B2CF9AE}" pid="6" name="MigrationWizId">
    <vt:lpwstr/>
  </property>
  <property fmtid="{D5CDD505-2E9C-101B-9397-08002B2CF9AE}" pid="7" name="MigrationWizIdPermissions">
    <vt:lpwstr/>
  </property>
  <property fmtid="{D5CDD505-2E9C-101B-9397-08002B2CF9AE}" pid="8" name="MigrationWizIdVersion">
    <vt:lpwstr/>
  </property>
  <property fmtid="{D5CDD505-2E9C-101B-9397-08002B2CF9AE}" pid="9" name="Producer">
    <vt:lpwstr>Adobe PDF Library 23.1.206</vt:lpwstr>
  </property>
  <property fmtid="{D5CDD505-2E9C-101B-9397-08002B2CF9AE}" pid="10" name="SourceModified">
    <vt:lpwstr>D:20230523210025</vt:lpwstr>
  </property>
  <property fmtid="{D5CDD505-2E9C-101B-9397-08002B2CF9AE}" pid="11" name="_activity">
    <vt:lpwstr/>
  </property>
  <property fmtid="{D5CDD505-2E9C-101B-9397-08002B2CF9AE}" pid="12" name="GrammarlyDocumentId">
    <vt:lpwstr>4ac90333bb342820f4a39ebd69aeaa0106986ca365ceb2ce4c4d3f3ee0df782e</vt:lpwstr>
  </property>
</Properties>
</file>